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8"/>
        <w:gridCol w:w="3420"/>
        <w:gridCol w:w="540"/>
        <w:gridCol w:w="4770"/>
      </w:tblGrid>
      <w:tr w:rsidR="008362D4">
        <w:trPr>
          <w:trHeight w:val="1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A01" w:rsidRDefault="00D72A01" w:rsidP="00605665">
            <w:pPr>
              <w:spacing w:after="0" w:line="240" w:lineRule="auto"/>
              <w:rPr>
                <w:rFonts w:ascii="Comic Sans MS"/>
                <w:b/>
                <w:sz w:val="28"/>
              </w:rPr>
            </w:pPr>
          </w:p>
          <w:p w:rsidR="00605665" w:rsidRPr="00E43813" w:rsidRDefault="00E43813" w:rsidP="00605665">
            <w:pPr>
              <w:spacing w:after="0" w:line="240" w:lineRule="auto"/>
              <w:rPr>
                <w:rFonts w:ascii="Comic Sans MS"/>
                <w:b/>
                <w:sz w:val="26"/>
                <w:szCs w:val="26"/>
              </w:rPr>
            </w:pPr>
            <w:r w:rsidRPr="00E43813">
              <w:rPr>
                <w:rFonts w:ascii="Comic Sans MS"/>
                <w:b/>
                <w:sz w:val="26"/>
                <w:szCs w:val="26"/>
              </w:rPr>
              <w:t>Prof</w:t>
            </w:r>
            <w:r w:rsidR="00605665" w:rsidRPr="00E43813">
              <w:rPr>
                <w:rFonts w:ascii="Comic Sans MS"/>
                <w:b/>
                <w:sz w:val="26"/>
                <w:szCs w:val="26"/>
              </w:rPr>
              <w:t>. B. MALLIKARJUN</w:t>
            </w:r>
          </w:p>
          <w:p w:rsidR="00CC4692" w:rsidRPr="00026CAA" w:rsidRDefault="00014131" w:rsidP="00605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 and </w:t>
            </w:r>
            <w:r w:rsidR="007664A7">
              <w:rPr>
                <w:rFonts w:ascii="Arial" w:hAnsi="Arial" w:cs="Arial"/>
                <w:b/>
              </w:rPr>
              <w:t xml:space="preserve">Director </w:t>
            </w:r>
          </w:p>
          <w:p w:rsidR="00CC4692" w:rsidRPr="004D2E7F" w:rsidRDefault="00CC4692" w:rsidP="0060566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4D2E7F">
              <w:rPr>
                <w:rFonts w:ascii="Arial" w:hAnsi="Arial" w:cs="Arial"/>
                <w:b/>
                <w:sz w:val="18"/>
              </w:rPr>
              <w:t>Centre for Classical Kannada</w:t>
            </w:r>
          </w:p>
          <w:p w:rsidR="00D31686" w:rsidRDefault="00D31686" w:rsidP="006056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CENTRAL UNIVERSITY OF KARNATAKA</w:t>
            </w:r>
          </w:p>
          <w:p w:rsidR="00CC4692" w:rsidRPr="00026CAA" w:rsidRDefault="00CC4692" w:rsidP="0060566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26CAA">
              <w:rPr>
                <w:rFonts w:ascii="Arial" w:hAnsi="Arial" w:cs="Arial"/>
                <w:b/>
                <w:sz w:val="20"/>
                <w:szCs w:val="26"/>
              </w:rPr>
              <w:t>Gulbarga</w:t>
            </w:r>
            <w:r w:rsidR="00026CAA">
              <w:rPr>
                <w:rFonts w:ascii="Arial" w:hAnsi="Arial" w:cs="Arial"/>
                <w:b/>
                <w:sz w:val="20"/>
                <w:szCs w:val="26"/>
              </w:rPr>
              <w:t xml:space="preserve">, </w:t>
            </w:r>
            <w:r w:rsidRPr="00026CAA">
              <w:rPr>
                <w:rFonts w:ascii="Arial" w:hAnsi="Arial" w:cs="Arial"/>
                <w:b/>
                <w:sz w:val="18"/>
              </w:rPr>
              <w:t>585 106, INDIA</w:t>
            </w:r>
          </w:p>
          <w:p w:rsidR="008362D4" w:rsidRDefault="00175069" w:rsidP="0025316D">
            <w:pPr>
              <w:spacing w:after="0" w:line="240" w:lineRule="auto"/>
            </w:pPr>
            <w:hyperlink r:id="rId5" w:history="1">
              <w:r w:rsidR="00605665" w:rsidRPr="00F771D1">
                <w:rPr>
                  <w:rStyle w:val="Hyperlink"/>
                  <w:rFonts w:ascii="Times New Roman"/>
                  <w:sz w:val="24"/>
                </w:rPr>
                <w:t>mallikarjun56@gmail.com</w:t>
              </w:r>
            </w:hyperlink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i/>
                <w:sz w:val="24"/>
              </w:rPr>
              <w:t>::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133457" w:rsidP="00133457">
            <w:pPr>
              <w:spacing w:after="0" w:line="240" w:lineRule="auto"/>
              <w:jc w:val="center"/>
            </w:pPr>
            <w:r>
              <w:object w:dxaOrig="2065" w:dyaOrig="2591">
                <v:rect id="rectole0000000000" o:spid="_x0000_i1025" style="width:119.25pt;height:130.5pt" o:ole="" o:preferrelative="t" stroked="f">
                  <v:imagedata r:id="rId6" o:title=""/>
                </v:rect>
                <o:OLEObject Type="Embed" ProgID="StaticMetafile" ShapeID="rectole0000000000" DrawAspect="Content" ObjectID="_1417590679" r:id="rId7"/>
              </w:object>
            </w:r>
          </w:p>
        </w:tc>
      </w:tr>
      <w:tr w:rsidR="008362D4">
        <w:trPr>
          <w:trHeight w:val="1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keepNext/>
              <w:spacing w:after="0"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Academic qualifications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 A in Linguistics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 D in Linguistics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keepNext/>
              <w:spacing w:after="0" w:line="240" w:lineRule="auto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Trained in</w:t>
            </w: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Lexicography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Adult Literacy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Computer Applications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Effective Communication Skills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Personnel Management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e-Book Publishing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Values in Administration 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Educational Excellence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Development of SLMs for</w:t>
            </w: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Distance and online learning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Mentoring Skills 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center"/>
              <w:rPr>
                <w:rFonts w:ascii="Times New Roman"/>
                <w:i/>
                <w:sz w:val="24"/>
              </w:rPr>
            </w:pPr>
          </w:p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i/>
                <w:sz w:val="24"/>
              </w:rPr>
              <w:t>::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ind w:left="2160" w:hanging="2160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ind w:left="2160" w:hanging="2160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1973 </w:t>
            </w:r>
            <w:r>
              <w:rPr>
                <w:rFonts w:ascii="Times New Roman"/>
                <w:sz w:val="24"/>
              </w:rPr>
              <w:tab/>
              <w:t>Karnatak University</w:t>
            </w:r>
            <w:r>
              <w:rPr>
                <w:rFonts w:ascii="Times New Roman"/>
                <w:sz w:val="24"/>
              </w:rPr>
              <w:tab/>
              <w:t>First class</w:t>
            </w: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Second Rank</w:t>
            </w: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1983 </w:t>
            </w:r>
            <w:r>
              <w:rPr>
                <w:rFonts w:ascii="Times New Roman"/>
                <w:sz w:val="24"/>
              </w:rPr>
              <w:tab/>
              <w:t>Karnatak University</w:t>
            </w:r>
            <w:r>
              <w:rPr>
                <w:rFonts w:ascii="Times New Roman"/>
                <w:sz w:val="24"/>
              </w:rPr>
              <w:tab/>
            </w: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  <w:t>A Descriptive Analysis of Yerava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1977 </w:t>
            </w:r>
            <w:r>
              <w:rPr>
                <w:rFonts w:ascii="Times New Roman"/>
                <w:sz w:val="24"/>
              </w:rPr>
              <w:tab/>
              <w:t>Kerala University</w:t>
            </w:r>
            <w:r>
              <w:rPr>
                <w:rFonts w:ascii="Times New Roman"/>
                <w:sz w:val="24"/>
              </w:rPr>
              <w:tab/>
              <w:t>03 weeks</w:t>
            </w:r>
          </w:p>
          <w:p w:rsidR="008362D4" w:rsidRDefault="008362D4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1979 </w:t>
            </w:r>
            <w:r>
              <w:rPr>
                <w:rFonts w:ascii="Times New Roman"/>
                <w:sz w:val="24"/>
              </w:rPr>
              <w:tab/>
              <w:t>CIIL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04 weeks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1992 </w:t>
            </w:r>
            <w:r>
              <w:rPr>
                <w:rFonts w:ascii="Times New Roman"/>
                <w:sz w:val="24"/>
              </w:rPr>
              <w:tab/>
              <w:t>NIIT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17 weeks in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dBase</w:t>
            </w:r>
          </w:p>
          <w:p w:rsidR="00526B53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1993  </w:t>
            </w:r>
            <w:r>
              <w:rPr>
                <w:rFonts w:ascii="Times New Roman"/>
                <w:sz w:val="24"/>
              </w:rPr>
              <w:tab/>
              <w:t xml:space="preserve">Brilliants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04  weeks  in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WS, MS DOS, MS Word, Power Point </w:t>
            </w:r>
          </w:p>
          <w:p w:rsidR="00526B53" w:rsidRDefault="00526B53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1995 </w:t>
            </w:r>
            <w:r>
              <w:rPr>
                <w:rFonts w:ascii="Times New Roman"/>
                <w:sz w:val="24"/>
              </w:rPr>
              <w:tab/>
              <w:t>LBSNAA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01 week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1996 </w:t>
            </w:r>
            <w:r>
              <w:rPr>
                <w:rFonts w:ascii="Times New Roman"/>
                <w:sz w:val="24"/>
              </w:rPr>
              <w:tab/>
              <w:t xml:space="preserve">ISTM, DPAR, GOI </w:t>
            </w:r>
            <w:r>
              <w:rPr>
                <w:rFonts w:ascii="Times New Roman"/>
                <w:sz w:val="24"/>
              </w:rPr>
              <w:tab/>
              <w:t>01 week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2004 </w:t>
            </w:r>
            <w:r>
              <w:rPr>
                <w:rFonts w:ascii="Times New Roman"/>
                <w:sz w:val="24"/>
              </w:rPr>
              <w:tab/>
              <w:t xml:space="preserve">Institute of Book     </w:t>
            </w:r>
            <w:r>
              <w:rPr>
                <w:rFonts w:ascii="Times New Roman"/>
                <w:sz w:val="24"/>
              </w:rPr>
              <w:tab/>
              <w:t>4 days</w:t>
            </w: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  <w:t>Publications, Delhi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2004 </w:t>
            </w:r>
            <w:r>
              <w:rPr>
                <w:rFonts w:ascii="Times New Roman"/>
                <w:sz w:val="24"/>
              </w:rPr>
              <w:tab/>
              <w:t xml:space="preserve">ISTM, DPAR,        </w:t>
            </w:r>
            <w:r>
              <w:rPr>
                <w:rFonts w:ascii="Times New Roman"/>
                <w:sz w:val="24"/>
              </w:rPr>
              <w:tab/>
              <w:t>01 week</w:t>
            </w: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  <w:t>Government of India</w:t>
            </w:r>
          </w:p>
          <w:p w:rsidR="008362D4" w:rsidRDefault="008362D4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</w:t>
            </w:r>
            <w:r>
              <w:rPr>
                <w:rFonts w:ascii="Times New Roman"/>
                <w:sz w:val="24"/>
              </w:rPr>
              <w:tab/>
              <w:t xml:space="preserve">IIM, Calcutta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3 days</w:t>
            </w:r>
          </w:p>
          <w:p w:rsidR="008362D4" w:rsidRDefault="008362D4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</w:t>
            </w:r>
            <w:r>
              <w:rPr>
                <w:rFonts w:ascii="Times New Roman"/>
                <w:sz w:val="24"/>
              </w:rPr>
              <w:tab/>
              <w:t>IGNOU, New Delhi</w:t>
            </w:r>
            <w:r>
              <w:rPr>
                <w:rFonts w:ascii="Times New Roman"/>
                <w:sz w:val="24"/>
              </w:rPr>
              <w:tab/>
              <w:t>01 week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61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2009   National Academy for</w:t>
            </w:r>
            <w:r>
              <w:rPr>
                <w:rFonts w:ascii="Times New Roman"/>
                <w:sz w:val="24"/>
              </w:rPr>
              <w:tab/>
              <w:t>03 days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Training and Research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in Social Security,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New Delhi                                   </w:t>
            </w:r>
          </w:p>
          <w:p w:rsidR="008362D4" w:rsidRDefault="008362D4">
            <w:pPr>
              <w:tabs>
                <w:tab w:val="left" w:pos="612"/>
              </w:tabs>
              <w:spacing w:after="0" w:line="240" w:lineRule="auto"/>
            </w:pPr>
          </w:p>
        </w:tc>
      </w:tr>
      <w:tr w:rsidR="008362D4">
        <w:trPr>
          <w:trHeight w:val="1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center"/>
            </w:pP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 w:rsidP="00D72A01">
            <w:pPr>
              <w:keepNext/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Positions held</w:t>
            </w:r>
          </w:p>
          <w:p w:rsidR="00D07869" w:rsidRDefault="00D07869">
            <w:pPr>
              <w:keepNext/>
              <w:spacing w:after="0" w:line="240" w:lineRule="auto"/>
              <w:jc w:val="both"/>
              <w:rPr>
                <w:rFonts w:ascii="Times New Roman"/>
                <w:b/>
              </w:rPr>
            </w:pPr>
          </w:p>
          <w:p w:rsidR="00D07869" w:rsidRPr="00D72A01" w:rsidRDefault="00D0786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A01">
              <w:rPr>
                <w:rFonts w:ascii="Times New Roman" w:hAnsi="Times New Roman" w:cs="Times New Roman"/>
              </w:rPr>
              <w:t>Professor</w:t>
            </w:r>
            <w:r w:rsidR="00BF2EBF">
              <w:rPr>
                <w:rFonts w:ascii="Times New Roman" w:hAnsi="Times New Roman" w:cs="Times New Roman"/>
              </w:rPr>
              <w:t xml:space="preserve"> and Director</w:t>
            </w:r>
          </w:p>
          <w:p w:rsidR="00D07869" w:rsidRPr="00D72A01" w:rsidRDefault="00D0786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A01">
              <w:rPr>
                <w:rFonts w:ascii="Times New Roman" w:hAnsi="Times New Roman" w:cs="Times New Roman"/>
              </w:rPr>
              <w:t xml:space="preserve">Centre for Classical Kannada </w:t>
            </w:r>
          </w:p>
          <w:p w:rsidR="00D07869" w:rsidRPr="00D72A01" w:rsidRDefault="00D0786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A01">
              <w:rPr>
                <w:rFonts w:ascii="Times New Roman" w:hAnsi="Times New Roman" w:cs="Times New Roman"/>
              </w:rPr>
              <w:t>Central University of Karnataka</w:t>
            </w:r>
          </w:p>
          <w:p w:rsidR="008362D4" w:rsidRDefault="00D07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2A01">
              <w:rPr>
                <w:rFonts w:ascii="Times New Roman" w:hAnsi="Times New Roman" w:cs="Times New Roman"/>
              </w:rPr>
              <w:t>Gulbarga 585 106</w:t>
            </w:r>
            <w:r w:rsidRPr="00D72A01">
              <w:rPr>
                <w:rFonts w:ascii="Times New Roman" w:hAnsi="Times New Roman" w:cs="Times New Roman"/>
                <w:sz w:val="28"/>
              </w:rPr>
              <w:t>,</w:t>
            </w:r>
            <w:r w:rsidR="00D72A01">
              <w:rPr>
                <w:rFonts w:ascii="Times New Roman" w:hAnsi="Times New Roman" w:cs="Times New Roman"/>
                <w:sz w:val="28"/>
              </w:rPr>
              <w:t xml:space="preserve"> INDIA</w:t>
            </w:r>
          </w:p>
          <w:p w:rsidR="00D72A01" w:rsidRDefault="00D72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2FEF" w:rsidRPr="00892FEF" w:rsidRDefault="00892F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FEF">
              <w:rPr>
                <w:rFonts w:ascii="Times New Roman" w:hAnsi="Times New Roman" w:cs="Times New Roman"/>
                <w:bCs/>
              </w:rPr>
              <w:t>Member, Academic Council</w:t>
            </w:r>
          </w:p>
          <w:p w:rsidR="00892FEF" w:rsidRPr="00892FEF" w:rsidRDefault="00892FEF" w:rsidP="00892F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FEF">
              <w:rPr>
                <w:rFonts w:ascii="Times New Roman" w:hAnsi="Times New Roman" w:cs="Times New Roman"/>
                <w:bCs/>
              </w:rPr>
              <w:t>Central University of Karnataka</w:t>
            </w:r>
          </w:p>
          <w:p w:rsidR="00892FEF" w:rsidRPr="00892FEF" w:rsidRDefault="00892FEF" w:rsidP="00892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892FEF">
              <w:rPr>
                <w:rFonts w:ascii="Times New Roman" w:hAnsi="Times New Roman" w:cs="Times New Roman"/>
                <w:bCs/>
              </w:rPr>
              <w:t>Gulbarga 585 106</w:t>
            </w:r>
            <w:r w:rsidRPr="00892FEF">
              <w:rPr>
                <w:rFonts w:ascii="Times New Roman" w:hAnsi="Times New Roman" w:cs="Times New Roman"/>
                <w:bCs/>
                <w:sz w:val="28"/>
              </w:rPr>
              <w:t>, INDIA</w:t>
            </w:r>
          </w:p>
          <w:p w:rsidR="00892FEF" w:rsidRDefault="00892F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72A01" w:rsidRPr="00D72A01" w:rsidRDefault="00D72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A01">
              <w:rPr>
                <w:rFonts w:ascii="Times New Roman" w:hAnsi="Times New Roman" w:cs="Times New Roman"/>
                <w:b/>
              </w:rPr>
              <w:t>Central Institute of Indian Languages, |Mysore-570 006, India</w:t>
            </w:r>
          </w:p>
          <w:p w:rsidR="008362D4" w:rsidRDefault="00B760A2" w:rsidP="00AC32C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432" w:hanging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Reader cum Research Officer</w:t>
            </w:r>
          </w:p>
          <w:p w:rsidR="008362D4" w:rsidRDefault="00B760A2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 w:rsidR="004625DB">
              <w:rPr>
                <w:rFonts w:ascii="Times New Roman"/>
                <w:sz w:val="24"/>
              </w:rPr>
              <w:t xml:space="preserve"> </w:t>
            </w:r>
            <w:r w:rsidRPr="00D72A01">
              <w:rPr>
                <w:rFonts w:ascii="Times New Roman"/>
                <w:sz w:val="24"/>
              </w:rPr>
              <w:t>Head, Centre for Classical Kannada</w:t>
            </w:r>
          </w:p>
          <w:p w:rsidR="00072FBB" w:rsidRDefault="00072FBB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</w:p>
          <w:p w:rsidR="00AF4FB2" w:rsidRDefault="00AF4FB2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 Head, Centre for Language Policy and Language Planning</w:t>
            </w:r>
          </w:p>
          <w:p w:rsidR="00AF4FB2" w:rsidRDefault="00AF4FB2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</w:p>
          <w:p w:rsidR="008362D4" w:rsidRDefault="00B760A2" w:rsidP="00AC32C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432" w:hanging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Reader cum Research Officer </w:t>
            </w:r>
          </w:p>
          <w:p w:rsidR="00F539B6" w:rsidRPr="00D90390" w:rsidRDefault="00B760A2" w:rsidP="00F539B6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&amp; Head, </w:t>
            </w:r>
            <w:r w:rsidRPr="00D90390">
              <w:rPr>
                <w:rFonts w:ascii="Times New Roman"/>
                <w:sz w:val="24"/>
              </w:rPr>
              <w:t>Centre for Language Technology</w:t>
            </w:r>
            <w:r>
              <w:rPr>
                <w:rFonts w:ascii="Times New Roman"/>
                <w:sz w:val="24"/>
              </w:rPr>
              <w:t xml:space="preserve">&amp; Head of the  </w:t>
            </w:r>
            <w:r w:rsidRPr="00D90390">
              <w:rPr>
                <w:rFonts w:ascii="Times New Roman"/>
                <w:sz w:val="24"/>
              </w:rPr>
              <w:t>Linguistic Data Consortium for Indian Languages [LDC -IL]</w:t>
            </w:r>
          </w:p>
          <w:p w:rsidR="00F539B6" w:rsidRDefault="00F539B6" w:rsidP="00F539B6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</w:p>
          <w:p w:rsidR="008362D4" w:rsidRPr="00F539B6" w:rsidRDefault="00F539B6" w:rsidP="00F539B6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</w:t>
            </w:r>
            <w:r w:rsidR="00B760A2" w:rsidRPr="00F539B6">
              <w:rPr>
                <w:rFonts w:ascii="Times New Roman"/>
                <w:sz w:val="24"/>
              </w:rPr>
              <w:t>Assistant Director(Adm)i/c</w:t>
            </w: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Central Institute of Indian</w:t>
            </w:r>
          </w:p>
          <w:p w:rsidR="008362D4" w:rsidRDefault="00B760A2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Languages, Mysore</w:t>
            </w:r>
          </w:p>
          <w:p w:rsidR="008362D4" w:rsidRDefault="008362D4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</w:p>
          <w:p w:rsidR="008362D4" w:rsidRDefault="00B760A2" w:rsidP="00AC32C7">
            <w:pPr>
              <w:numPr>
                <w:ilvl w:val="0"/>
                <w:numId w:val="7"/>
              </w:numPr>
              <w:tabs>
                <w:tab w:val="left" w:pos="720"/>
                <w:tab w:val="left" w:pos="432"/>
              </w:tabs>
              <w:spacing w:after="0" w:line="240" w:lineRule="auto"/>
              <w:ind w:left="432" w:hanging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Reader cum Research Officer</w:t>
            </w:r>
          </w:p>
          <w:p w:rsidR="008362D4" w:rsidRDefault="00B760A2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Correspondence course in Kannada</w:t>
            </w:r>
          </w:p>
          <w:p w:rsidR="008362D4" w:rsidRDefault="008362D4">
            <w:pPr>
              <w:spacing w:after="0" w:line="240" w:lineRule="auto"/>
              <w:ind w:left="432"/>
              <w:rPr>
                <w:rFonts w:ascii="Times New Roman"/>
                <w:sz w:val="24"/>
              </w:rPr>
            </w:pPr>
          </w:p>
          <w:p w:rsidR="008362D4" w:rsidRDefault="00B760A2" w:rsidP="00AC32C7">
            <w:pPr>
              <w:numPr>
                <w:ilvl w:val="0"/>
                <w:numId w:val="7"/>
              </w:numPr>
              <w:tabs>
                <w:tab w:val="left" w:pos="720"/>
                <w:tab w:val="left" w:pos="432"/>
              </w:tabs>
              <w:spacing w:after="0" w:line="240" w:lineRule="auto"/>
              <w:ind w:left="432" w:hanging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Academic Secretary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Default="00B760A2" w:rsidP="00AC32C7">
            <w:pPr>
              <w:numPr>
                <w:ilvl w:val="0"/>
                <w:numId w:val="7"/>
              </w:numPr>
              <w:tabs>
                <w:tab w:val="left" w:pos="720"/>
                <w:tab w:val="left" w:pos="432"/>
              </w:tabs>
              <w:spacing w:after="0" w:line="240" w:lineRule="auto"/>
              <w:ind w:left="432" w:hanging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Research Assistant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:rsidR="008362D4" w:rsidRPr="00AC32C7" w:rsidRDefault="00B760A2" w:rsidP="00AC32C7">
            <w:pPr>
              <w:numPr>
                <w:ilvl w:val="0"/>
                <w:numId w:val="7"/>
              </w:numPr>
              <w:tabs>
                <w:tab w:val="left" w:pos="720"/>
                <w:tab w:val="left" w:pos="432"/>
              </w:tabs>
              <w:spacing w:after="0" w:line="240" w:lineRule="auto"/>
              <w:ind w:left="432" w:hanging="432"/>
            </w:pPr>
            <w:r>
              <w:rPr>
                <w:rFonts w:ascii="Times New Roman"/>
                <w:sz w:val="24"/>
              </w:rPr>
              <w:t>Investigator</w:t>
            </w:r>
          </w:p>
          <w:p w:rsidR="00AC32C7" w:rsidRDefault="00AC32C7" w:rsidP="00AC32C7">
            <w:pPr>
              <w:tabs>
                <w:tab w:val="left" w:pos="720"/>
                <w:tab w:val="left" w:pos="432"/>
              </w:tabs>
              <w:spacing w:after="0" w:line="240" w:lineRule="auto"/>
              <w:ind w:left="432"/>
            </w:pPr>
          </w:p>
          <w:p w:rsidR="00AC32C7" w:rsidRDefault="00AC32C7" w:rsidP="002F3F75">
            <w:pPr>
              <w:tabs>
                <w:tab w:val="left" w:pos="72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Director</w:t>
            </w:r>
          </w:p>
          <w:p w:rsidR="00AC32C7" w:rsidRDefault="00AC32C7" w:rsidP="00AC32C7">
            <w:pPr>
              <w:tabs>
                <w:tab w:val="left" w:pos="43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State Resource Center  </w:t>
            </w:r>
          </w:p>
          <w:p w:rsidR="00AC32C7" w:rsidRDefault="00AC32C7" w:rsidP="00AC32C7">
            <w:pPr>
              <w:tabs>
                <w:tab w:val="left" w:pos="43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 Adult Education,  </w:t>
            </w:r>
          </w:p>
          <w:p w:rsidR="00AC32C7" w:rsidRDefault="00AC32C7" w:rsidP="00AC32C7">
            <w:pPr>
              <w:tabs>
                <w:tab w:val="left" w:pos="43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Karnataka, INDIA</w:t>
            </w:r>
          </w:p>
          <w:p w:rsidR="00AC32C7" w:rsidRDefault="00AC32C7" w:rsidP="00AC32C7">
            <w:pPr>
              <w:tabs>
                <w:tab w:val="left" w:pos="720"/>
                <w:tab w:val="left" w:pos="432"/>
              </w:tabs>
              <w:spacing w:after="0" w:line="240" w:lineRule="auto"/>
              <w:ind w:left="432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EB8" w:rsidRDefault="00B47EB8">
            <w:pPr>
              <w:spacing w:after="0" w:line="240" w:lineRule="auto"/>
              <w:jc w:val="center"/>
              <w:rPr>
                <w:rFonts w:ascii="Times New Roman"/>
                <w:i/>
                <w:sz w:val="24"/>
              </w:rPr>
            </w:pPr>
          </w:p>
          <w:p w:rsidR="00B47EB8" w:rsidRDefault="00B47EB8">
            <w:pPr>
              <w:spacing w:after="0" w:line="240" w:lineRule="auto"/>
              <w:jc w:val="center"/>
              <w:rPr>
                <w:rFonts w:ascii="Times New Roman"/>
                <w:i/>
                <w:sz w:val="24"/>
              </w:rPr>
            </w:pPr>
          </w:p>
          <w:p w:rsidR="008362D4" w:rsidRDefault="00B760A2">
            <w:pPr>
              <w:spacing w:after="0" w:line="240" w:lineRule="auto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::</w:t>
            </w:r>
          </w:p>
          <w:p w:rsidR="008362D4" w:rsidRDefault="008362D4">
            <w:pPr>
              <w:spacing w:after="0" w:line="240" w:lineRule="auto"/>
              <w:jc w:val="center"/>
            </w:pP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D7BE1" w:rsidRDefault="00DD7BE1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07869" w:rsidRDefault="00D07869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From March 1, 2012 till date</w:t>
            </w:r>
          </w:p>
          <w:p w:rsidR="00D07869" w:rsidRDefault="00D07869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07869" w:rsidRDefault="00D07869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07869" w:rsidRDefault="00D07869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07869" w:rsidRDefault="00892FEF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From Sep 29, 2012 till date</w:t>
            </w:r>
          </w:p>
          <w:p w:rsidR="00D90390" w:rsidRDefault="00D90390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D90390" w:rsidRDefault="00D90390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E02A3" w:rsidRDefault="008E02A3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E02A3" w:rsidRDefault="008E02A3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FB1362" w:rsidRDefault="00FB136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131F46" w:rsidRDefault="00131F46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From </w:t>
            </w:r>
            <w:r w:rsidR="008442EC">
              <w:rPr>
                <w:rFonts w:ascii="Times New Roman"/>
                <w:sz w:val="24"/>
              </w:rPr>
              <w:t xml:space="preserve">Nov </w:t>
            </w:r>
            <w:r>
              <w:rPr>
                <w:rFonts w:ascii="Times New Roman"/>
                <w:sz w:val="24"/>
              </w:rPr>
              <w:t xml:space="preserve">8, 2010 till </w:t>
            </w:r>
            <w:r w:rsidR="00340218">
              <w:rPr>
                <w:rFonts w:ascii="Times New Roman"/>
                <w:sz w:val="24"/>
              </w:rPr>
              <w:t>November 30, 2011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B760A2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340218" w:rsidRDefault="0034021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72FBB" w:rsidRDefault="00072FBB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72FBB" w:rsidRDefault="00072FBB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72FBB" w:rsidRDefault="00072FBB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2377BF" w:rsidRDefault="002377BF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2377BF" w:rsidRDefault="002377BF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Feb 20, 2007 to March 31, 2010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72FBB" w:rsidRDefault="00072FBB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FB1362" w:rsidRDefault="00FB136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1, 2005 to April 27, 2007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C46ED8" w:rsidRDefault="00C46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743B1F" w:rsidRDefault="00743B1F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 16, 1985 to Oct 15, 1990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Jan 18, 1982 to Oct 15, 1985</w:t>
            </w: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 16, 1990 to May 20, 1991</w:t>
            </w: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 01, 1991 to Feb 19, 2007</w:t>
            </w:r>
          </w:p>
          <w:p w:rsidR="00776993" w:rsidRDefault="00776993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FB1362" w:rsidRDefault="00FB136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Nov 05, 1973 to Jan 17, 1982</w:t>
            </w:r>
          </w:p>
          <w:p w:rsidR="009F5ED8" w:rsidRDefault="009F5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 06, 1973 to Oct 06, 1973</w:t>
            </w:r>
          </w:p>
          <w:p w:rsidR="009F5ED8" w:rsidRDefault="009F5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767B38" w:rsidRDefault="00767B38" w:rsidP="009F5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9F5ED8" w:rsidRDefault="009F5ED8" w:rsidP="009F5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21, 1991 to Sep 30, 1991</w:t>
            </w:r>
          </w:p>
          <w:p w:rsidR="009F5ED8" w:rsidRDefault="009F5ED8" w:rsidP="009F5ED8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9F5ED8" w:rsidRDefault="009F5ED8">
            <w:pPr>
              <w:spacing w:after="0" w:line="240" w:lineRule="auto"/>
              <w:jc w:val="both"/>
            </w:pPr>
          </w:p>
        </w:tc>
      </w:tr>
      <w:tr w:rsidR="008362D4">
        <w:trPr>
          <w:trHeight w:val="1"/>
        </w:trPr>
        <w:tc>
          <w:tcPr>
            <w:tcW w:w="92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Pr="001B3715" w:rsidRDefault="00B760A2" w:rsidP="001B37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/>
                <w:sz w:val="24"/>
              </w:rPr>
            </w:pPr>
            <w:r w:rsidRPr="001B3715">
              <w:rPr>
                <w:rFonts w:ascii="Times New Roman"/>
                <w:b/>
                <w:sz w:val="24"/>
              </w:rPr>
              <w:lastRenderedPageBreak/>
              <w:t>Awards</w:t>
            </w:r>
            <w:r w:rsidR="001B3715">
              <w:rPr>
                <w:rFonts w:ascii="Times New Roman"/>
                <w:b/>
                <w:sz w:val="24"/>
              </w:rPr>
              <w:t>:</w:t>
            </w:r>
            <w:r w:rsidRPr="001B3715">
              <w:rPr>
                <w:rFonts w:ascii="Times New Roman"/>
                <w:sz w:val="24"/>
              </w:rPr>
              <w:tab/>
            </w:r>
          </w:p>
          <w:p w:rsidR="008362D4" w:rsidRDefault="00B760A2" w:rsidP="009944A8">
            <w:pPr>
              <w:numPr>
                <w:ilvl w:val="0"/>
                <w:numId w:val="24"/>
              </w:numPr>
              <w:tabs>
                <w:tab w:val="left" w:pos="1080"/>
                <w:tab w:val="left" w:pos="718"/>
              </w:tabs>
              <w:spacing w:after="0" w:line="240" w:lineRule="auto"/>
              <w:ind w:left="715" w:hanging="36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best administrative Kannada literature for </w:t>
            </w:r>
            <w:r>
              <w:rPr>
                <w:rFonts w:ascii="Times New Roman"/>
                <w:i/>
                <w:sz w:val="24"/>
              </w:rPr>
              <w:t>audyamika Kannada</w:t>
            </w:r>
            <w:r>
              <w:rPr>
                <w:rFonts w:ascii="Times New Roman"/>
                <w:sz w:val="24"/>
              </w:rPr>
              <w:t xml:space="preserve"> awarded by the Government of Karnataka, 1989.</w:t>
            </w:r>
          </w:p>
          <w:p w:rsidR="008362D4" w:rsidRDefault="00B760A2" w:rsidP="009944A8">
            <w:pPr>
              <w:numPr>
                <w:ilvl w:val="0"/>
                <w:numId w:val="24"/>
              </w:numPr>
              <w:tabs>
                <w:tab w:val="left" w:pos="1080"/>
                <w:tab w:val="left" w:pos="718"/>
              </w:tabs>
              <w:spacing w:after="0" w:line="240" w:lineRule="auto"/>
              <w:ind w:left="718" w:hanging="36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best monograph on Dravidian Tribes for </w:t>
            </w:r>
            <w:r>
              <w:rPr>
                <w:rFonts w:ascii="Times New Roman"/>
                <w:i/>
                <w:sz w:val="24"/>
              </w:rPr>
              <w:t xml:space="preserve">A </w:t>
            </w:r>
            <w:r w:rsidR="00BD4F41">
              <w:rPr>
                <w:rFonts w:ascii="Times New Roman"/>
                <w:i/>
                <w:sz w:val="24"/>
              </w:rPr>
              <w:t>D</w:t>
            </w:r>
            <w:r>
              <w:rPr>
                <w:rFonts w:ascii="Times New Roman"/>
                <w:i/>
                <w:sz w:val="24"/>
              </w:rPr>
              <w:t xml:space="preserve">escriptive </w:t>
            </w:r>
            <w:r w:rsidR="00BD4F41"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i/>
                <w:sz w:val="24"/>
              </w:rPr>
              <w:t>nalysis of Yerava</w:t>
            </w:r>
            <w:r>
              <w:rPr>
                <w:rFonts w:ascii="Times New Roman"/>
                <w:sz w:val="24"/>
              </w:rPr>
              <w:t xml:space="preserve"> awarded by the International School of Dravidian Linguistics, 1995.</w:t>
            </w:r>
          </w:p>
          <w:p w:rsidR="008362D4" w:rsidRDefault="008362D4">
            <w:pPr>
              <w:tabs>
                <w:tab w:val="left" w:pos="718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Pr="001B3715" w:rsidRDefault="00B760A2" w:rsidP="001B37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/>
                <w:b/>
                <w:sz w:val="24"/>
              </w:rPr>
            </w:pPr>
            <w:r w:rsidRPr="001B3715">
              <w:rPr>
                <w:rFonts w:ascii="Times New Roman"/>
                <w:b/>
                <w:sz w:val="24"/>
              </w:rPr>
              <w:t>Participation in professional conferences/seminars/workshops/meetings abroad</w:t>
            </w:r>
            <w:r w:rsidR="001B3715">
              <w:rPr>
                <w:rFonts w:ascii="Times New Roman"/>
                <w:b/>
                <w:sz w:val="24"/>
              </w:rPr>
              <w:t>:</w:t>
            </w:r>
          </w:p>
          <w:p w:rsidR="00BD4F41" w:rsidRDefault="00BD4F41">
            <w:pPr>
              <w:spacing w:after="0" w:line="240" w:lineRule="auto"/>
              <w:rPr>
                <w:rFonts w:ascii="Times New Roman"/>
                <w:b/>
                <w:sz w:val="24"/>
              </w:rPr>
            </w:pP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Munich, </w:t>
            </w:r>
            <w:r>
              <w:rPr>
                <w:rFonts w:ascii="Times New Roman"/>
                <w:i/>
                <w:sz w:val="24"/>
              </w:rPr>
              <w:t>Germany</w:t>
            </w:r>
            <w:r>
              <w:rPr>
                <w:rFonts w:ascii="Times New Roman"/>
                <w:sz w:val="24"/>
              </w:rPr>
              <w:t xml:space="preserve"> to participate in the </w:t>
            </w:r>
            <w:r>
              <w:rPr>
                <w:rFonts w:ascii="Times New Roman"/>
                <w:b/>
                <w:sz w:val="24"/>
              </w:rPr>
              <w:t>International Conference on Maintaining Language Diversity in the Face of Globalization</w:t>
            </w:r>
            <w:r>
              <w:rPr>
                <w:rFonts w:ascii="Times New Roman"/>
                <w:sz w:val="24"/>
              </w:rPr>
              <w:t xml:space="preserve"> organized by the Eufo Institute, Germany, January 2003. Presented a paper on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Globalization and Indian Languages.</w:t>
            </w:r>
            <w:r>
              <w:rPr>
                <w:rFonts w:ascii="Times New Roman"/>
                <w:sz w:val="24"/>
              </w:rPr>
              <w:t>’</w:t>
            </w: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t xml:space="preserve">Budapest, </w:t>
            </w:r>
            <w:r>
              <w:rPr>
                <w:rFonts w:ascii="Times New Roman"/>
                <w:i/>
                <w:sz w:val="24"/>
              </w:rPr>
              <w:t>Hungary</w:t>
            </w:r>
            <w:r>
              <w:rPr>
                <w:rFonts w:ascii="Times New Roman"/>
                <w:sz w:val="24"/>
              </w:rPr>
              <w:t xml:space="preserve"> to participate in the </w:t>
            </w:r>
            <w:r>
              <w:rPr>
                <w:rFonts w:ascii="Times New Roman"/>
                <w:b/>
                <w:sz w:val="24"/>
              </w:rPr>
              <w:t xml:space="preserve">Tenth Conference of the European Chapter of the Association for Computational Linguistics (EACL03) </w:t>
            </w:r>
            <w:r>
              <w:rPr>
                <w:rFonts w:ascii="Times New Roman"/>
                <w:sz w:val="24"/>
              </w:rPr>
              <w:t xml:space="preserve">from April 12 to 17, 2003.  Presented a referred and accepted paper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000000"/>
                <w:sz w:val="24"/>
              </w:rPr>
              <w:t>orpora in Minor Languages of India: Some Issues</w:t>
            </w:r>
            <w:r>
              <w:rPr>
                <w:rFonts w:ascii="Times New Roman"/>
                <w:color w:val="000000"/>
                <w:sz w:val="24"/>
              </w:rPr>
              <w:t>’</w:t>
            </w:r>
            <w:r>
              <w:rPr>
                <w:rFonts w:ascii="Times New Roman"/>
                <w:color w:val="000000"/>
                <w:sz w:val="24"/>
              </w:rPr>
              <w:t xml:space="preserve"> in the Workshop on </w:t>
            </w:r>
            <w:r>
              <w:rPr>
                <w:rFonts w:ascii="Times New Roman"/>
                <w:color w:val="000000"/>
                <w:sz w:val="24"/>
              </w:rPr>
              <w:t>“</w:t>
            </w:r>
            <w:r>
              <w:rPr>
                <w:rFonts w:ascii="Times New Roman"/>
                <w:color w:val="000000"/>
                <w:sz w:val="24"/>
              </w:rPr>
              <w:t>Computational Linguistics for South Asian Languages- Expanding Synergies.</w:t>
            </w:r>
            <w:r>
              <w:rPr>
                <w:rFonts w:ascii="Times New Roman"/>
                <w:color w:val="000000"/>
                <w:sz w:val="24"/>
              </w:rPr>
              <w:t>”</w:t>
            </w: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Regensburg, </w:t>
            </w:r>
            <w:r>
              <w:rPr>
                <w:rFonts w:ascii="Times New Roman"/>
                <w:i/>
                <w:color w:val="000000"/>
                <w:sz w:val="24"/>
              </w:rPr>
              <w:t>Germany</w:t>
            </w:r>
            <w:r>
              <w:rPr>
                <w:rFonts w:ascii="Times New Roman"/>
                <w:color w:val="000000"/>
                <w:sz w:val="24"/>
              </w:rPr>
              <w:t xml:space="preserve"> during July 2003 to participate in the </w:t>
            </w:r>
            <w:r>
              <w:rPr>
                <w:rFonts w:ascii="Times New Roman"/>
                <w:b/>
                <w:color w:val="000000"/>
                <w:sz w:val="24"/>
              </w:rPr>
              <w:t>F</w:t>
            </w:r>
            <w:r>
              <w:rPr>
                <w:rFonts w:ascii="Times New Roman"/>
                <w:b/>
                <w:sz w:val="24"/>
              </w:rPr>
              <w:t xml:space="preserve">irst Conference cum Presentation of </w:t>
            </w:r>
            <w:r>
              <w:rPr>
                <w:rFonts w:ascii="Times New Roman"/>
                <w:b/>
                <w:sz w:val="24"/>
              </w:rPr>
              <w:t>“</w:t>
            </w:r>
            <w:r>
              <w:rPr>
                <w:rFonts w:ascii="Times New Roman"/>
                <w:b/>
                <w:sz w:val="24"/>
              </w:rPr>
              <w:t>Inter-lingual communication by representing the mother tongue in COD</w:t>
            </w:r>
            <w:r>
              <w:rPr>
                <w:rFonts w:ascii="Times New Roman"/>
                <w:b/>
                <w:sz w:val="24"/>
              </w:rPr>
              <w:t>”</w:t>
            </w:r>
            <w:r>
              <w:rPr>
                <w:rFonts w:ascii="Times New Roman"/>
                <w:sz w:val="24"/>
              </w:rPr>
              <w:t>at the Invitation of the Eufo-Institute, Regensburg held at the University of Regensburg.</w:t>
            </w: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Katmandu, </w:t>
            </w:r>
            <w:r>
              <w:rPr>
                <w:rFonts w:ascii="Times New Roman"/>
                <w:i/>
                <w:sz w:val="24"/>
              </w:rPr>
              <w:t>Nepal</w:t>
            </w:r>
            <w:r>
              <w:rPr>
                <w:rFonts w:ascii="Times New Roman"/>
                <w:sz w:val="24"/>
              </w:rPr>
              <w:t xml:space="preserve">, from January 5 to 7, 2004. SCALLA 2004 to participate in the Working Conference: </w:t>
            </w:r>
            <w:r>
              <w:rPr>
                <w:rFonts w:ascii="Times New Roman"/>
                <w:b/>
                <w:sz w:val="24"/>
              </w:rPr>
              <w:t>Crossing the Digital Divide - Shaping Technologies to Meet Human Needs</w:t>
            </w:r>
            <w:r>
              <w:rPr>
                <w:rFonts w:ascii="Times New Roman"/>
                <w:sz w:val="24"/>
              </w:rPr>
              <w:t xml:space="preserve"> and presented a paper on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Indian Multilingualism, Language Policy and the Digital Divide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ascii="Times New Roman"/>
                <w:sz w:val="24"/>
              </w:rPr>
              <w:t>.</w:t>
            </w:r>
          </w:p>
          <w:p w:rsidR="008362D4" w:rsidRPr="00C037C6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Kuala Lumpur, </w:t>
            </w:r>
            <w:r>
              <w:rPr>
                <w:rFonts w:ascii="Times New Roman"/>
                <w:i/>
                <w:sz w:val="24"/>
              </w:rPr>
              <w:t>Malaysia</w:t>
            </w:r>
            <w:r>
              <w:rPr>
                <w:rFonts w:ascii="Times New Roman"/>
                <w:sz w:val="24"/>
              </w:rPr>
              <w:t xml:space="preserve">, October 5 to 8, 2004. Presented a paper on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Fifty Years of                  Language Planning for Modern Hindi: The Official Language of India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b/>
                <w:sz w:val="24"/>
              </w:rPr>
              <w:t>Congress of        World</w:t>
            </w:r>
            <w:r>
              <w:rPr>
                <w:rFonts w:ascii="Times New Roman"/>
                <w:b/>
                <w:sz w:val="24"/>
              </w:rPr>
              <w:t>’</w:t>
            </w:r>
            <w:r>
              <w:rPr>
                <w:rFonts w:ascii="Times New Roman"/>
                <w:b/>
                <w:sz w:val="24"/>
              </w:rPr>
              <w:t>s Major Languages</w:t>
            </w:r>
            <w:r>
              <w:rPr>
                <w:rFonts w:ascii="Times New Roman"/>
                <w:sz w:val="24"/>
              </w:rPr>
              <w:t xml:space="preserve"> at the invitation of Dewan</w:t>
            </w:r>
            <w:r w:rsidR="004625D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Bahasa</w:t>
            </w:r>
            <w:r w:rsidR="004625D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 w:rsidR="004625D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PustakaMalayasia. </w:t>
            </w:r>
          </w:p>
          <w:p w:rsidR="008362D4" w:rsidRPr="00C037C6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120" w:line="240" w:lineRule="auto"/>
              <w:jc w:val="both"/>
              <w:rPr>
                <w:rFonts w:ascii="Times New Roman"/>
                <w:sz w:val="24"/>
              </w:rPr>
            </w:pPr>
            <w:r w:rsidRPr="00C037C6">
              <w:rPr>
                <w:rFonts w:ascii="Times New Roman"/>
                <w:sz w:val="24"/>
              </w:rPr>
              <w:t xml:space="preserve">Colombo, </w:t>
            </w:r>
            <w:r w:rsidRPr="00C037C6">
              <w:rPr>
                <w:rFonts w:ascii="Times New Roman"/>
                <w:i/>
                <w:sz w:val="24"/>
              </w:rPr>
              <w:t>Sri Lanka</w:t>
            </w:r>
            <w:r w:rsidRPr="00C037C6">
              <w:rPr>
                <w:rFonts w:ascii="Times New Roman"/>
                <w:sz w:val="24"/>
              </w:rPr>
              <w:t xml:space="preserve">, September 23 to October 3, 2006 to teach in the </w:t>
            </w:r>
            <w:r w:rsidRPr="00C037C6">
              <w:rPr>
                <w:rFonts w:ascii="Times New Roman"/>
                <w:b/>
                <w:sz w:val="24"/>
              </w:rPr>
              <w:t>Workshop on Second National Language Curriculum Development</w:t>
            </w:r>
            <w:r w:rsidRPr="00C037C6">
              <w:rPr>
                <w:rFonts w:ascii="Times New Roman"/>
                <w:sz w:val="24"/>
              </w:rPr>
              <w:t xml:space="preserve"> conducted by the National Institute of Education, Sri Lanka.</w:t>
            </w: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Moka, </w:t>
            </w:r>
            <w:r>
              <w:rPr>
                <w:rFonts w:ascii="Times New Roman"/>
                <w:i/>
                <w:sz w:val="24"/>
              </w:rPr>
              <w:t>Mauritius</w:t>
            </w:r>
            <w:r>
              <w:rPr>
                <w:rFonts w:ascii="Times New Roman"/>
                <w:sz w:val="24"/>
              </w:rPr>
              <w:t xml:space="preserve">, April 17 to 22, 2007 to participate in the </w:t>
            </w:r>
            <w:r>
              <w:rPr>
                <w:rFonts w:ascii="Times New Roman"/>
                <w:b/>
                <w:sz w:val="24"/>
              </w:rPr>
              <w:t xml:space="preserve">Project Advisory Committee meeting </w:t>
            </w:r>
            <w:r>
              <w:rPr>
                <w:rFonts w:ascii="Times New Roman"/>
                <w:sz w:val="24"/>
              </w:rPr>
              <w:t>of the Central Institute of Indian Languages, Mysore and Mahatma Gandhi Institute, Moka, Mauritius collaborative programme.</w:t>
            </w:r>
          </w:p>
          <w:p w:rsidR="008362D4" w:rsidRDefault="00B760A2" w:rsidP="00496D25">
            <w:pPr>
              <w:numPr>
                <w:ilvl w:val="0"/>
                <w:numId w:val="25"/>
              </w:numPr>
              <w:tabs>
                <w:tab w:val="left" w:pos="1080"/>
                <w:tab w:val="left" w:pos="718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Beijing, </w:t>
            </w:r>
            <w:r>
              <w:rPr>
                <w:rFonts w:ascii="Times New Roman"/>
                <w:i/>
                <w:sz w:val="24"/>
              </w:rPr>
              <w:t>China</w:t>
            </w:r>
            <w:r>
              <w:rPr>
                <w:rFonts w:ascii="Times New Roman"/>
                <w:sz w:val="24"/>
              </w:rPr>
              <w:t xml:space="preserve">, March 26 - 27, 2009 to participate in the UNESCO </w:t>
            </w:r>
            <w:r>
              <w:rPr>
                <w:rFonts w:ascii="Times New Roman"/>
                <w:b/>
                <w:sz w:val="24"/>
              </w:rPr>
              <w:t xml:space="preserve">Expert Meeting on Cyber Networking for Language Learning </w:t>
            </w:r>
            <w:r>
              <w:rPr>
                <w:rFonts w:ascii="Times New Roman"/>
                <w:sz w:val="24"/>
              </w:rPr>
              <w:t>organized by UNESCO and Government of China.</w:t>
            </w:r>
          </w:p>
          <w:p w:rsidR="00415A06" w:rsidRDefault="00415A06" w:rsidP="00415A06">
            <w:pPr>
              <w:pStyle w:val="ListParagraph"/>
              <w:spacing w:after="0" w:line="240" w:lineRule="auto"/>
              <w:rPr>
                <w:rFonts w:ascii="Times New Roman"/>
                <w:b/>
                <w:sz w:val="24"/>
              </w:rPr>
            </w:pPr>
          </w:p>
          <w:p w:rsidR="008362D4" w:rsidRDefault="00B760A2" w:rsidP="001B37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/>
                <w:b/>
                <w:sz w:val="24"/>
              </w:rPr>
            </w:pPr>
            <w:r w:rsidRPr="001B3715">
              <w:rPr>
                <w:rFonts w:ascii="Times New Roman"/>
                <w:b/>
                <w:sz w:val="24"/>
              </w:rPr>
              <w:lastRenderedPageBreak/>
              <w:t xml:space="preserve">Research Projects </w:t>
            </w:r>
            <w:r w:rsidR="00353C45">
              <w:rPr>
                <w:rFonts w:ascii="Times New Roman"/>
                <w:b/>
                <w:sz w:val="24"/>
              </w:rPr>
              <w:t xml:space="preserve"> undertaken and </w:t>
            </w:r>
            <w:r w:rsidRPr="001B3715">
              <w:rPr>
                <w:rFonts w:ascii="Times New Roman"/>
                <w:b/>
                <w:sz w:val="24"/>
              </w:rPr>
              <w:t>completed (other than that for a research degree)</w:t>
            </w:r>
            <w:r w:rsidR="001316EF" w:rsidRPr="001B3715">
              <w:rPr>
                <w:rFonts w:ascii="Times New Roman"/>
                <w:b/>
                <w:sz w:val="24"/>
              </w:rPr>
              <w:t>:</w:t>
            </w:r>
          </w:p>
          <w:p w:rsidR="001316EF" w:rsidRDefault="001316EF">
            <w:pPr>
              <w:spacing w:after="0" w:line="240" w:lineRule="auto"/>
              <w:rPr>
                <w:rFonts w:ascii="Times New Roman"/>
                <w:b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614"/>
              <w:gridCol w:w="2250"/>
              <w:gridCol w:w="1991"/>
            </w:tblGrid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Subject of Research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Date of Commencement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Date of Completion</w:t>
                  </w:r>
                </w:p>
              </w:tc>
            </w:tr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</w:pPr>
                  <w:r>
                    <w:rPr>
                      <w:rFonts w:ascii="Times New Roman"/>
                      <w:b/>
                      <w:sz w:val="18"/>
                    </w:rPr>
                    <w:t>Creating Contemporary 20 million word Balanced Hindi Corpora and Tagging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April 14, 2005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April 13, 2008</w:t>
                  </w:r>
                </w:p>
              </w:tc>
            </w:tr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</w:pPr>
                  <w:r>
                    <w:rPr>
                      <w:rFonts w:ascii="Times New Roman"/>
                      <w:b/>
                      <w:sz w:val="18"/>
                    </w:rPr>
                    <w:t>Creating text corpora of contemporary Bengali, Hindi and Manipuri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April 11, 2005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Oct , 2005</w:t>
                  </w:r>
                </w:p>
              </w:tc>
            </w:tr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tabs>
                      <w:tab w:val="left" w:pos="1200"/>
                    </w:tabs>
                    <w:spacing w:before="80" w:after="60" w:line="240" w:lineRule="auto"/>
                    <w:ind w:right="-32"/>
                  </w:pPr>
                  <w:r>
                    <w:rPr>
                      <w:rFonts w:ascii="Times New Roman"/>
                      <w:b/>
                      <w:sz w:val="18"/>
                    </w:rPr>
                    <w:t>Creating speech corpora of contemporary Bengali, Hindi and Manipuri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Nov 1, 2005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May 15, 2006</w:t>
                  </w:r>
                </w:p>
              </w:tc>
            </w:tr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tabs>
                      <w:tab w:val="left" w:pos="1200"/>
                    </w:tabs>
                    <w:spacing w:before="80" w:after="60" w:line="240" w:lineRule="auto"/>
                  </w:pPr>
                  <w:r>
                    <w:rPr>
                      <w:rFonts w:ascii="Times New Roman"/>
                      <w:b/>
                      <w:sz w:val="18"/>
                    </w:rPr>
                    <w:t>Creating speech corpora of Contemporary Urdu and Kashmiri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September 24, 2007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March 31, 2008</w:t>
                  </w:r>
                </w:p>
              </w:tc>
            </w:tr>
            <w:tr w:rsidR="0067645D" w:rsidTr="00F7012B">
              <w:trPr>
                <w:trHeight w:val="1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tabs>
                      <w:tab w:val="left" w:pos="1200"/>
                    </w:tabs>
                    <w:spacing w:before="80" w:after="60" w:line="240" w:lineRule="auto"/>
                  </w:pPr>
                  <w:r>
                    <w:rPr>
                      <w:rFonts w:ascii="Times New Roman"/>
                      <w:b/>
                      <w:sz w:val="18"/>
                    </w:rPr>
                    <w:t>Localization of Language Inter phase Pack 0.3 and Windows  into Indian languages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June 1, 2009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Pr="008C3AA7" w:rsidRDefault="0067645D">
                  <w:pPr>
                    <w:spacing w:before="80" w:after="6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3AA7">
                    <w:rPr>
                      <w:rFonts w:ascii="Times New Roman" w:hAnsi="Times New Roman" w:cs="Times New Roman"/>
                      <w:b/>
                      <w:sz w:val="18"/>
                    </w:rPr>
                    <w:t>Sep 30, 2011</w:t>
                  </w:r>
                </w:p>
              </w:tc>
            </w:tr>
            <w:tr w:rsidR="0067645D" w:rsidTr="00F7012B">
              <w:trPr>
                <w:trHeight w:val="575"/>
                <w:jc w:val="center"/>
              </w:trPr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tabs>
                      <w:tab w:val="left" w:pos="1200"/>
                    </w:tabs>
                    <w:spacing w:before="80" w:after="60" w:line="240" w:lineRule="auto"/>
                  </w:pPr>
                  <w:r>
                    <w:rPr>
                      <w:rFonts w:ascii="Times New Roman"/>
                      <w:b/>
                      <w:sz w:val="18"/>
                    </w:rPr>
                    <w:t>Localization of Windows Live into Indian languages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Default="0067645D">
                  <w:pPr>
                    <w:spacing w:before="80" w:after="60" w:line="240" w:lineRule="auto"/>
                    <w:jc w:val="center"/>
                  </w:pPr>
                  <w:r>
                    <w:rPr>
                      <w:rFonts w:ascii="Times New Roman"/>
                      <w:b/>
                      <w:sz w:val="18"/>
                    </w:rPr>
                    <w:t>June 1, 2009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45D" w:rsidRPr="008C3AA7" w:rsidRDefault="0067645D">
                  <w:pPr>
                    <w:spacing w:before="80" w:after="6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3AA7">
                    <w:rPr>
                      <w:rFonts w:ascii="Times New Roman" w:hAnsi="Times New Roman" w:cs="Times New Roman"/>
                      <w:b/>
                      <w:sz w:val="18"/>
                    </w:rPr>
                    <w:t>Sep 30, 2011</w:t>
                  </w:r>
                </w:p>
              </w:tc>
            </w:tr>
          </w:tbl>
          <w:p w:rsidR="00CB4113" w:rsidRDefault="00CB4113">
            <w:pPr>
              <w:keepNext/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4C2413" w:rsidRDefault="004C2413">
            <w:pPr>
              <w:keepNext/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8362D4" w:rsidRDefault="00B760A2">
            <w:pPr>
              <w:keepNext/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PUBLICATIONS</w:t>
            </w:r>
          </w:p>
          <w:p w:rsidR="008362D4" w:rsidRDefault="008362D4">
            <w:pPr>
              <w:keepNext/>
              <w:spacing w:after="0" w:line="240" w:lineRule="auto"/>
              <w:rPr>
                <w:rFonts w:ascii="Times New Roman"/>
                <w:b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t>Books in English</w:t>
            </w:r>
          </w:p>
          <w:p w:rsidR="008362D4" w:rsidRPr="00D63531" w:rsidRDefault="008362D4">
            <w:pPr>
              <w:spacing w:after="0" w:line="240" w:lineRule="auto"/>
              <w:jc w:val="both"/>
              <w:rPr>
                <w:rFonts w:ascii="Times New Roman"/>
                <w:sz w:val="16"/>
              </w:rPr>
            </w:pPr>
          </w:p>
          <w:p w:rsidR="008362D4" w:rsidRPr="00D63531" w:rsidRDefault="00B760A2" w:rsidP="00D85CED">
            <w:pPr>
              <w:numPr>
                <w:ilvl w:val="0"/>
                <w:numId w:val="26"/>
              </w:numPr>
              <w:tabs>
                <w:tab w:val="left" w:pos="720"/>
                <w:tab w:val="left" w:pos="704"/>
              </w:tabs>
              <w:spacing w:after="0" w:line="240" w:lineRule="auto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b/>
                <w:i/>
                <w:sz w:val="24"/>
              </w:rPr>
              <w:t>Vocabulary Education</w:t>
            </w:r>
            <w:r w:rsidRPr="00D63531">
              <w:rPr>
                <w:rFonts w:ascii="Times New Roman"/>
                <w:sz w:val="24"/>
              </w:rPr>
              <w:t>. Mysore: Vagdevi</w:t>
            </w:r>
            <w:r w:rsidR="008E292B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pustakagaLu. 1985.</w:t>
            </w:r>
          </w:p>
          <w:p w:rsidR="008362D4" w:rsidRPr="00D63531" w:rsidRDefault="00B760A2" w:rsidP="00D85CED">
            <w:pPr>
              <w:pStyle w:val="ListParagraph"/>
              <w:numPr>
                <w:ilvl w:val="0"/>
                <w:numId w:val="26"/>
              </w:numPr>
              <w:tabs>
                <w:tab w:val="left" w:pos="704"/>
              </w:tabs>
              <w:spacing w:after="0" w:line="240" w:lineRule="auto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Modified version available on the net at </w:t>
            </w:r>
            <w:hyperlink r:id="rId8">
              <w:r w:rsidRPr="00D63531">
                <w:rPr>
                  <w:rFonts w:ascii="Times New Roman"/>
                  <w:sz w:val="24"/>
                  <w:u w:val="single"/>
                </w:rPr>
                <w:t>http://www.languageinindia</w:t>
              </w:r>
            </w:hyperlink>
            <w:r w:rsidRPr="00D63531">
              <w:rPr>
                <w:rFonts w:ascii="Times New Roman"/>
                <w:sz w:val="24"/>
              </w:rPr>
              <w:t>. 2002</w:t>
            </w:r>
          </w:p>
          <w:p w:rsidR="008362D4" w:rsidRPr="00D63531" w:rsidRDefault="00B760A2" w:rsidP="00D85CED">
            <w:pPr>
              <w:numPr>
                <w:ilvl w:val="0"/>
                <w:numId w:val="26"/>
              </w:numPr>
              <w:tabs>
                <w:tab w:val="left" w:pos="720"/>
                <w:tab w:val="left" w:pos="704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b/>
                <w:i/>
                <w:sz w:val="24"/>
              </w:rPr>
              <w:t>Language Use in Administration and National Integration</w:t>
            </w:r>
            <w:r w:rsidRPr="00D63531">
              <w:rPr>
                <w:rFonts w:ascii="Times New Roman"/>
                <w:sz w:val="24"/>
              </w:rPr>
              <w:t>. Mysore: Central Institute of Indian Languages (CIIL). 1986.</w:t>
            </w:r>
          </w:p>
          <w:p w:rsidR="008362D4" w:rsidRPr="00D63531" w:rsidRDefault="00B760A2" w:rsidP="00D85CED">
            <w:pPr>
              <w:numPr>
                <w:ilvl w:val="0"/>
                <w:numId w:val="26"/>
              </w:numPr>
              <w:tabs>
                <w:tab w:val="left" w:pos="720"/>
                <w:tab w:val="left" w:pos="704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b/>
                <w:i/>
                <w:sz w:val="24"/>
              </w:rPr>
              <w:t>A Descriptive Analysis of Yerava</w:t>
            </w:r>
            <w:r w:rsidRPr="00D63531">
              <w:rPr>
                <w:rFonts w:ascii="Times New Roman"/>
                <w:b/>
                <w:sz w:val="24"/>
              </w:rPr>
              <w:t>.</w:t>
            </w:r>
            <w:r w:rsidRPr="00D63531">
              <w:rPr>
                <w:rFonts w:ascii="Times New Roman"/>
                <w:sz w:val="24"/>
              </w:rPr>
              <w:t xml:space="preserve"> Mysore: Central Institute of Indian Languages.1993.</w:t>
            </w:r>
          </w:p>
          <w:p w:rsidR="008362D4" w:rsidRDefault="00B760A2" w:rsidP="00D85CED">
            <w:pPr>
              <w:numPr>
                <w:ilvl w:val="0"/>
                <w:numId w:val="26"/>
              </w:numPr>
              <w:tabs>
                <w:tab w:val="left" w:pos="720"/>
                <w:tab w:val="left" w:pos="704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Readability of Text books in Indian Languages</w:t>
            </w:r>
            <w:r>
              <w:rPr>
                <w:rFonts w:ascii="Times New Roman"/>
                <w:sz w:val="24"/>
              </w:rPr>
              <w:t>(With others), A World Bank project. Delhi: National Council of Educational Research and Training. 1995.</w:t>
            </w:r>
          </w:p>
          <w:p w:rsidR="00CB4113" w:rsidRDefault="00CB4113" w:rsidP="00CB4113">
            <w:pPr>
              <w:pStyle w:val="ListParagraph"/>
              <w:keepNext/>
              <w:spacing w:after="0" w:line="240" w:lineRule="auto"/>
              <w:rPr>
                <w:rFonts w:ascii="Times New Roman"/>
                <w:b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t>Books in Kannada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16"/>
              </w:rPr>
            </w:pPr>
          </w:p>
          <w:p w:rsidR="008362D4" w:rsidRPr="00D63531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modalahejje</w:t>
            </w:r>
            <w:r w:rsidRPr="00D63531">
              <w:rPr>
                <w:rFonts w:ascii="Times New Roman"/>
                <w:sz w:val="24"/>
              </w:rPr>
              <w:t>.  (with S.S. Yadurajan) On teaching Kannada as first language in schools. Mysore: CIIL. 1985</w:t>
            </w:r>
          </w:p>
          <w:p w:rsidR="008362D4" w:rsidRPr="00D63531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sarihejje</w:t>
            </w:r>
            <w:r w:rsidRPr="00D63531">
              <w:rPr>
                <w:rFonts w:ascii="Times New Roman"/>
                <w:sz w:val="24"/>
              </w:rPr>
              <w:t>.  On error analysis. Mysore: CIIL. 1987</w:t>
            </w:r>
          </w:p>
          <w:p w:rsidR="008362D4" w:rsidRPr="00D63531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hosahejje</w:t>
            </w:r>
            <w:r w:rsidRPr="00D63531">
              <w:rPr>
                <w:rFonts w:ascii="Times New Roman"/>
                <w:sz w:val="24"/>
              </w:rPr>
              <w:t>.  (with S.S. Yadurajan) On teaching Kannada to the children of linguistic minorities. Mysore: CIIL. 1988</w:t>
            </w:r>
          </w:p>
          <w:p w:rsidR="008362D4" w:rsidRPr="00D63531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Kannada shailikaipiDi</w:t>
            </w:r>
            <w:r w:rsidRPr="00D63531">
              <w:rPr>
                <w:rFonts w:ascii="Times New Roman"/>
                <w:sz w:val="24"/>
              </w:rPr>
              <w:t>. (with others)  Kannada Style Manual. Hampi: Prasaaraanga, Kannada University and  Mysore: CIIL.1995</w:t>
            </w:r>
          </w:p>
          <w:p w:rsidR="008362D4" w:rsidRPr="00D63531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nirantara</w:t>
            </w:r>
            <w:r w:rsidRPr="00D63531">
              <w:rPr>
                <w:rFonts w:ascii="Times New Roman"/>
                <w:sz w:val="24"/>
              </w:rPr>
              <w:t>.  (with S.S. Yadurajan) On teaching Kannada in the secondary schools.  Mysore: CIIL. 2000</w:t>
            </w:r>
            <w:r w:rsidRPr="00023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609" w:rsidRPr="000231B5">
              <w:rPr>
                <w:rFonts w:ascii="Times New Roman" w:hAnsi="Times New Roman" w:cs="Times New Roman"/>
                <w:sz w:val="24"/>
                <w:szCs w:val="24"/>
              </w:rPr>
              <w:t>[ ISBN-81-7342-069-6]</w:t>
            </w:r>
          </w:p>
          <w:p w:rsidR="008362D4" w:rsidRPr="000231B5" w:rsidRDefault="00B760A2" w:rsidP="003B3270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i/>
                <w:sz w:val="24"/>
              </w:rPr>
              <w:t>samakaaliina</w:t>
            </w:r>
            <w:r w:rsidRPr="00D63531">
              <w:rPr>
                <w:rFonts w:ascii="Times New Roman"/>
                <w:sz w:val="24"/>
              </w:rPr>
              <w:t>.  On using newspapers in language education. Mysore: CIIL. 2000</w:t>
            </w:r>
            <w:r w:rsidR="00DD6609" w:rsidRPr="000231B5">
              <w:rPr>
                <w:rFonts w:ascii="Times New Roman" w:hAnsi="Times New Roman" w:cs="Times New Roman"/>
                <w:sz w:val="24"/>
                <w:szCs w:val="24"/>
              </w:rPr>
              <w:t>.[ISBN-81-7342-070-X]</w:t>
            </w:r>
          </w:p>
          <w:p w:rsidR="008362D4" w:rsidRDefault="008362D4">
            <w:pPr>
              <w:keepNext/>
              <w:spacing w:after="0" w:line="240" w:lineRule="auto"/>
              <w:jc w:val="both"/>
              <w:rPr>
                <w:rFonts w:ascii="Wingdings"/>
                <w:b/>
                <w:sz w:val="26"/>
              </w:rPr>
            </w:pPr>
          </w:p>
          <w:p w:rsidR="00466187" w:rsidRDefault="00466187">
            <w:pPr>
              <w:keepNext/>
              <w:spacing w:after="0" w:line="240" w:lineRule="auto"/>
              <w:jc w:val="both"/>
              <w:rPr>
                <w:rFonts w:ascii="Wingdings"/>
                <w:b/>
                <w:sz w:val="26"/>
              </w:rPr>
            </w:pPr>
          </w:p>
          <w:p w:rsidR="00B86A8D" w:rsidRDefault="00B86A8D">
            <w:pPr>
              <w:keepNext/>
              <w:spacing w:after="0" w:line="240" w:lineRule="auto"/>
              <w:jc w:val="both"/>
              <w:rPr>
                <w:rFonts w:ascii="Wingdings"/>
                <w:b/>
                <w:sz w:val="26"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lastRenderedPageBreak/>
              <w:t>Manuals and books to teach Kannada</w:t>
            </w:r>
          </w:p>
          <w:p w:rsidR="008362D4" w:rsidRDefault="008362D4">
            <w:pPr>
              <w:spacing w:after="0" w:line="240" w:lineRule="auto"/>
              <w:ind w:left="72"/>
              <w:jc w:val="both"/>
              <w:rPr>
                <w:rFonts w:ascii="Times New Roman"/>
                <w:b/>
                <w:sz w:val="16"/>
              </w:rPr>
            </w:pPr>
          </w:p>
          <w:p w:rsidR="008362D4" w:rsidRPr="00D6353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Kannada nuDi (Level 1)</w:t>
            </w:r>
            <w:r w:rsidRPr="00D63531">
              <w:rPr>
                <w:rFonts w:ascii="Times New Roman"/>
                <w:sz w:val="24"/>
              </w:rPr>
              <w:t xml:space="preserve">. State level school reader in Kannada for Non-Kannada speaking students. Mysore: CIIL. 1981. </w:t>
            </w:r>
          </w:p>
          <w:p w:rsidR="008362D4" w:rsidRPr="00D6353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byankinavarige</w:t>
            </w:r>
            <w:r w:rsidRPr="00D63531">
              <w:rPr>
                <w:rFonts w:ascii="Times New Roman"/>
                <w:sz w:val="24"/>
              </w:rPr>
              <w:t xml:space="preserve"> Kannada (with K. R. Sadanand). Kannada for bank Employees. Mysore: CIIL. 1984.</w:t>
            </w:r>
          </w:p>
          <w:p w:rsidR="008362D4" w:rsidRPr="00D6353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Kannada baaradavarige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ance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muulaka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KannaDa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paaThagaLu. Lessons to teach Kannada to those government employees who do not know Kannada</w:t>
            </w:r>
            <w:r w:rsidRPr="00D63531">
              <w:rPr>
                <w:rFonts w:ascii="Times New Roman"/>
                <w:sz w:val="24"/>
              </w:rPr>
              <w:t>. Mysore: CIIL and Bangalore: Directorate of Kannada and Culture, Government of Karnataka.1985. (Reprinted 3 times, revised and reprinted in 1998).</w:t>
            </w:r>
          </w:p>
          <w:p w:rsidR="008362D4" w:rsidRPr="00D6353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Kannada citra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padakoosha</w:t>
            </w:r>
            <w:r w:rsidRPr="00D63531">
              <w:rPr>
                <w:rFonts w:ascii="Times New Roman"/>
                <w:sz w:val="24"/>
              </w:rPr>
              <w:t>.  A pictorial glossary in Kannada. Mysore: CIIL and Bangalore: Directorate of Kannada and Culture, 1986.</w:t>
            </w:r>
          </w:p>
          <w:p w:rsidR="008362D4" w:rsidRPr="00D6353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aaDaLita Kannada abhyaasa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pustaka</w:t>
            </w:r>
            <w:r w:rsidRPr="00D63531">
              <w:rPr>
                <w:rFonts w:ascii="Times New Roman"/>
                <w:sz w:val="24"/>
              </w:rPr>
              <w:t>. (with others). A work book on administrative Kannada. Mysore: CIIL and Bangalore: Directorate of Kannada and Culture, 1986.</w:t>
            </w:r>
          </w:p>
          <w:p w:rsidR="008362D4" w:rsidRPr="000A1741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color w:val="FF0000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audyamika Kannada</w:t>
            </w:r>
            <w:r w:rsidRPr="00D63531">
              <w:rPr>
                <w:rFonts w:ascii="Times New Roman"/>
                <w:sz w:val="24"/>
              </w:rPr>
              <w:t>. (with S.S. Yadurajan) on Industrial Kannada. Mysore: CIIL and Bangalore: Karnataka Soaps and Detergents Ltd. 1989</w:t>
            </w:r>
            <w:r w:rsidRPr="000A1741">
              <w:rPr>
                <w:rFonts w:ascii="Times New Roman"/>
                <w:color w:val="FF0000"/>
                <w:sz w:val="24"/>
              </w:rPr>
              <w:t>.</w:t>
            </w:r>
          </w:p>
          <w:p w:rsidR="008362D4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Kannada bharati - 1 to 4</w:t>
            </w:r>
            <w:r>
              <w:rPr>
                <w:rFonts w:ascii="Times New Roman"/>
                <w:sz w:val="24"/>
              </w:rPr>
              <w:t>.  (with others). The first language Kannada readers for first to fourth standards in the primary schools of Karnataka. Bangalore: Directorate of Text books,  Govt of Karnataka. 1989-93.</w:t>
            </w:r>
          </w:p>
          <w:p w:rsidR="008362D4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sooliga siddhi - 1</w:t>
            </w:r>
            <w:r>
              <w:rPr>
                <w:rFonts w:ascii="Times New Roman"/>
                <w:sz w:val="24"/>
              </w:rPr>
              <w:t>. (with others) a text book to teach Soliga, a tribal language to the First standard Soliga children.  Bangalore: District Primary Education Program. 1999.</w:t>
            </w:r>
          </w:p>
          <w:p w:rsidR="008362D4" w:rsidRDefault="00B760A2" w:rsidP="001B2D94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aaDaLita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Kanada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kaarya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shibirada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kaipidi</w:t>
            </w:r>
            <w:r>
              <w:rPr>
                <w:rFonts w:ascii="Times New Roman"/>
                <w:sz w:val="24"/>
              </w:rPr>
              <w:t xml:space="preserve"> (with others) A Manual of Administrative Kannada. Hampi: Kannada University and Bangalore: Kannada Development Authority, Govt. of Karnataka. 2009.</w:t>
            </w:r>
          </w:p>
          <w:p w:rsidR="001B3715" w:rsidRDefault="001B3715" w:rsidP="001B2D94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/>
                <w:sz w:val="24"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t xml:space="preserve">Edited volumes </w:t>
            </w:r>
          </w:p>
          <w:p w:rsidR="008362D4" w:rsidRDefault="008362D4">
            <w:pPr>
              <w:spacing w:after="0" w:line="240" w:lineRule="auto"/>
              <w:ind w:left="72"/>
              <w:jc w:val="both"/>
              <w:rPr>
                <w:rFonts w:ascii="Times New Roman"/>
                <w:b/>
                <w:sz w:val="16"/>
              </w:rPr>
            </w:pPr>
          </w:p>
          <w:p w:rsidR="008362D4" w:rsidRDefault="00B760A2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i/>
                <w:sz w:val="24"/>
              </w:rPr>
              <w:t>paalgoLLalu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A6F52">
              <w:rPr>
                <w:rFonts w:ascii="Times New Roman"/>
                <w:i/>
                <w:sz w:val="24"/>
              </w:rPr>
              <w:t>kaliyiri</w:t>
            </w:r>
            <w:r w:rsidRPr="00DA6F52">
              <w:rPr>
                <w:rFonts w:ascii="Times New Roman"/>
                <w:sz w:val="24"/>
              </w:rPr>
              <w:t>. Learning for participation. Mysore: State Resource Centre.1991.</w:t>
            </w:r>
          </w:p>
          <w:p w:rsidR="008362D4" w:rsidRDefault="00B760A2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sz w:val="24"/>
              </w:rPr>
              <w:t>South Asian Language Review, Vol.5 No.2, June 1995. Special Issue on the future of linguistics in India (with E. Annamalai)</w:t>
            </w:r>
          </w:p>
          <w:p w:rsidR="008362D4" w:rsidRDefault="008E292B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i/>
                <w:sz w:val="24"/>
              </w:rPr>
              <w:t>G</w:t>
            </w:r>
            <w:r w:rsidR="00B760A2" w:rsidRPr="00DA6F52">
              <w:rPr>
                <w:rFonts w:ascii="Times New Roman"/>
                <w:i/>
                <w:sz w:val="24"/>
              </w:rPr>
              <w:t>irijana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A6F52">
              <w:rPr>
                <w:rFonts w:ascii="Times New Roman"/>
                <w:i/>
                <w:sz w:val="24"/>
              </w:rPr>
              <w:t>samskruti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A6F52">
              <w:rPr>
                <w:rFonts w:ascii="Times New Roman"/>
                <w:i/>
                <w:sz w:val="24"/>
              </w:rPr>
              <w:t>darshana</w:t>
            </w:r>
            <w:r w:rsidR="00B760A2" w:rsidRPr="00DA6F52">
              <w:rPr>
                <w:rFonts w:ascii="Times New Roman"/>
                <w:sz w:val="24"/>
              </w:rPr>
              <w:t xml:space="preserve">. An overview of tribal culture, (with others). Bangalore: District Primary Education Program. 1998. </w:t>
            </w:r>
          </w:p>
          <w:p w:rsidR="008362D4" w:rsidRDefault="00B760A2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sz w:val="24"/>
              </w:rPr>
              <w:t xml:space="preserve">Linguistics Curriculum. Mysore: Central Institute of Indian Languages, 1999. </w:t>
            </w:r>
          </w:p>
          <w:p w:rsidR="008362D4" w:rsidRDefault="00B760A2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i/>
                <w:sz w:val="24"/>
              </w:rPr>
              <w:t>KannaDa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A6F52">
              <w:rPr>
                <w:rFonts w:ascii="Times New Roman"/>
                <w:i/>
                <w:sz w:val="24"/>
              </w:rPr>
              <w:t>vishvakoosha</w:t>
            </w:r>
            <w:r w:rsidR="008E292B">
              <w:rPr>
                <w:rFonts w:ascii="Times New Roman"/>
                <w:i/>
                <w:sz w:val="24"/>
              </w:rPr>
              <w:t xml:space="preserve"> </w:t>
            </w:r>
            <w:r w:rsidRPr="00DA6F52">
              <w:rPr>
                <w:rFonts w:ascii="Times New Roman"/>
                <w:i/>
                <w:sz w:val="24"/>
              </w:rPr>
              <w:t>- bhaashe</w:t>
            </w:r>
            <w:r w:rsidRPr="00DA6F52">
              <w:rPr>
                <w:rFonts w:ascii="Times New Roman"/>
                <w:sz w:val="24"/>
              </w:rPr>
              <w:t xml:space="preserve">. Kannada Encyclopedia - Language. (with K.V. Narayan)  Hampi. </w:t>
            </w:r>
          </w:p>
          <w:p w:rsidR="00F261EB" w:rsidRDefault="00B760A2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</w:pPr>
            <w:r w:rsidRPr="00DA6F52">
              <w:rPr>
                <w:rFonts w:ascii="Times New Roman"/>
                <w:sz w:val="24"/>
              </w:rPr>
              <w:t>Dogri Style Manual. Mysore and Jammu, Dogri</w:t>
            </w:r>
            <w:r w:rsidR="008E292B">
              <w:rPr>
                <w:rFonts w:ascii="Times New Roman"/>
                <w:sz w:val="24"/>
              </w:rPr>
              <w:t xml:space="preserve"> </w:t>
            </w:r>
            <w:r w:rsidRPr="00DA6F52">
              <w:rPr>
                <w:rFonts w:ascii="Times New Roman"/>
                <w:sz w:val="24"/>
              </w:rPr>
              <w:t>Sansthan and Central Institute of Indian Languages. 2008.</w:t>
            </w:r>
            <w:r w:rsidR="00C3788F">
              <w:rPr>
                <w:rFonts w:ascii="Times New Roman"/>
                <w:sz w:val="24"/>
              </w:rPr>
              <w:t>[ISBN 81-7342-179-X]</w:t>
            </w:r>
          </w:p>
          <w:p w:rsidR="00D67B1D" w:rsidRDefault="00A5198D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52">
              <w:rPr>
                <w:rFonts w:ascii="Times New Roman"/>
                <w:sz w:val="24"/>
              </w:rPr>
              <w:t>Urdu Style Manual.</w:t>
            </w:r>
            <w:r w:rsidR="00F261EB" w:rsidRPr="00DA6F52">
              <w:rPr>
                <w:rFonts w:ascii="Times New Roman"/>
                <w:sz w:val="24"/>
              </w:rPr>
              <w:t xml:space="preserve"> </w:t>
            </w:r>
            <w:r w:rsidRPr="00DA6F52">
              <w:rPr>
                <w:rFonts w:ascii="Times New Roman"/>
                <w:sz w:val="24"/>
              </w:rPr>
              <w:t>Lucknow.</w:t>
            </w:r>
            <w:r w:rsidR="008E292B">
              <w:rPr>
                <w:rFonts w:ascii="Times New Roman"/>
                <w:sz w:val="24"/>
              </w:rPr>
              <w:t xml:space="preserve"> </w:t>
            </w:r>
            <w:r w:rsidRPr="00DA6F52">
              <w:rPr>
                <w:rFonts w:ascii="Times New Roman"/>
                <w:sz w:val="24"/>
              </w:rPr>
              <w:t>Urdu Teaching and Research Centre. 2011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B1D" w:rsidRPr="00A90756">
              <w:rPr>
                <w:rFonts w:ascii="Times New Roman" w:hAnsi="Times New Roman" w:cs="Times New Roman"/>
                <w:sz w:val="24"/>
                <w:szCs w:val="24"/>
              </w:rPr>
              <w:t>[ISBN 81-7342-082-3]</w:t>
            </w:r>
          </w:p>
          <w:p w:rsidR="00A5198D" w:rsidRDefault="00A5198D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100" w:line="240" w:lineRule="auto"/>
              <w:jc w:val="both"/>
              <w:rPr>
                <w:rFonts w:ascii="Times New Roman"/>
                <w:sz w:val="24"/>
              </w:rPr>
            </w:pPr>
            <w:r w:rsidRPr="00FF403B">
              <w:rPr>
                <w:rFonts w:ascii="Times New Roman"/>
                <w:iCs/>
                <w:sz w:val="24"/>
              </w:rPr>
              <w:t xml:space="preserve">Nepali </w:t>
            </w:r>
            <w:r w:rsidR="00FF403B" w:rsidRPr="00FF403B">
              <w:rPr>
                <w:rFonts w:ascii="Times New Roman"/>
                <w:iCs/>
                <w:sz w:val="24"/>
              </w:rPr>
              <w:t>Style Manual</w:t>
            </w:r>
            <w:r w:rsidR="00FF403B">
              <w:rPr>
                <w:rFonts w:ascii="Times New Roman"/>
                <w:i/>
                <w:sz w:val="24"/>
              </w:rPr>
              <w:t xml:space="preserve">. </w:t>
            </w:r>
            <w:r w:rsidRPr="00DA6F52">
              <w:rPr>
                <w:rFonts w:ascii="Times New Roman"/>
                <w:sz w:val="24"/>
              </w:rPr>
              <w:t>Mysore and Gangtok. Central Institute of Indian Languages and Sikkim Akademi. 2011.</w:t>
            </w:r>
            <w:r w:rsidR="00C66277" w:rsidRPr="00DA6F52">
              <w:rPr>
                <w:rFonts w:ascii="Times New Roman"/>
                <w:sz w:val="24"/>
              </w:rPr>
              <w:t xml:space="preserve"> </w:t>
            </w:r>
            <w:r w:rsidR="00D67B1D" w:rsidRPr="00DA6F52">
              <w:rPr>
                <w:rFonts w:ascii="Times New Roman"/>
                <w:sz w:val="24"/>
              </w:rPr>
              <w:t>[ISBN 81-7342-086-6]</w:t>
            </w:r>
          </w:p>
          <w:p w:rsidR="00A5198D" w:rsidRDefault="00A5198D" w:rsidP="00DA6F5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A6F52">
              <w:rPr>
                <w:rFonts w:ascii="Times New Roman"/>
                <w:sz w:val="24"/>
              </w:rPr>
              <w:t>Kashmiri Style Manual. Patiala. Northern Regional Language Centre. 2011.</w:t>
            </w:r>
            <w:r w:rsidR="00D67B1D" w:rsidRPr="00DA6F52">
              <w:rPr>
                <w:rFonts w:ascii="Times New Roman"/>
                <w:sz w:val="24"/>
              </w:rPr>
              <w:t>[ISBN 81-7342-085-8]</w:t>
            </w:r>
          </w:p>
          <w:p w:rsidR="008362D4" w:rsidRDefault="00907F88" w:rsidP="00907F88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14"/>
              <w:jc w:val="both"/>
              <w:rPr>
                <w:rFonts w:ascii="Times New Roman"/>
                <w:sz w:val="24"/>
              </w:rPr>
            </w:pPr>
            <w:r w:rsidRPr="00907F88">
              <w:rPr>
                <w:rFonts w:ascii="Times New Roman"/>
                <w:sz w:val="24"/>
              </w:rPr>
              <w:t xml:space="preserve">Gujarati Style Manual. Mysore. Central Institute of Indian </w:t>
            </w:r>
            <w:r w:rsidR="00C044E0">
              <w:rPr>
                <w:rFonts w:ascii="Times New Roman"/>
                <w:sz w:val="24"/>
              </w:rPr>
              <w:t>L</w:t>
            </w:r>
            <w:r w:rsidRPr="00907F88">
              <w:rPr>
                <w:rFonts w:ascii="Times New Roman"/>
                <w:sz w:val="24"/>
              </w:rPr>
              <w:t xml:space="preserve">anguages. </w:t>
            </w:r>
            <w:r>
              <w:rPr>
                <w:rFonts w:ascii="Times New Roman"/>
                <w:sz w:val="24"/>
              </w:rPr>
              <w:t>2011 [ISBN</w:t>
            </w:r>
            <w:r w:rsidR="00C044E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978-81-7343-111-1]</w:t>
            </w:r>
          </w:p>
          <w:p w:rsidR="00A90756" w:rsidRDefault="00A90756" w:rsidP="00A90756">
            <w:pPr>
              <w:pStyle w:val="ListParagraph"/>
              <w:tabs>
                <w:tab w:val="left" w:pos="720"/>
              </w:tabs>
              <w:spacing w:after="0" w:line="240" w:lineRule="auto"/>
              <w:ind w:left="714"/>
              <w:jc w:val="both"/>
              <w:rPr>
                <w:rFonts w:ascii="Times New Roman"/>
                <w:sz w:val="24"/>
              </w:rPr>
            </w:pPr>
          </w:p>
          <w:p w:rsidR="00C41304" w:rsidRPr="00907F88" w:rsidRDefault="00C41304" w:rsidP="00A90756">
            <w:pPr>
              <w:pStyle w:val="ListParagraph"/>
              <w:tabs>
                <w:tab w:val="left" w:pos="720"/>
              </w:tabs>
              <w:spacing w:after="0" w:line="240" w:lineRule="auto"/>
              <w:ind w:left="714"/>
              <w:jc w:val="both"/>
              <w:rPr>
                <w:rFonts w:ascii="Times New Roman"/>
                <w:sz w:val="24"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lastRenderedPageBreak/>
              <w:t>Papers in English</w:t>
            </w:r>
          </w:p>
          <w:p w:rsidR="008362D4" w:rsidRDefault="008362D4">
            <w:pPr>
              <w:spacing w:after="0" w:line="240" w:lineRule="auto"/>
              <w:rPr>
                <w:rFonts w:ascii="Times New Roman"/>
                <w:sz w:val="16"/>
              </w:rPr>
            </w:pP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Role of radio and newspaper in the National Adult Education Program. 1979.  Indian Journal of Adult Education. Vol. 40, No.3, pp.43-45.</w:t>
            </w:r>
            <w:r w:rsidR="00A90756">
              <w:rPr>
                <w:rFonts w:ascii="Times New Roman"/>
                <w:sz w:val="24"/>
              </w:rPr>
              <w:t>[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ISSN 0019-5006]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Text book and Adult Education, 1980. Indian Journal of Adult Education. Vol.40, No.5, pp.19-21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0019-5006]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Causative constructions in Kannada (with K. Rangan) 1982. </w:t>
            </w:r>
            <w:r w:rsidRPr="00502E26">
              <w:rPr>
                <w:rFonts w:ascii="Times New Roman"/>
                <w:i/>
                <w:sz w:val="24"/>
              </w:rPr>
              <w:t>R.C.Hiremath</w:t>
            </w:r>
            <w:r w:rsidR="00502E26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Felicitation volume</w:t>
            </w:r>
            <w:r w:rsidRPr="00D63531">
              <w:rPr>
                <w:rFonts w:ascii="Times New Roman"/>
                <w:sz w:val="24"/>
              </w:rPr>
              <w:t>, edited by M. M. Kalburgi. Dharwar: Prasaranga, Karnatak University. pp.151-158.</w:t>
            </w:r>
          </w:p>
          <w:p w:rsidR="006D519E" w:rsidRPr="006D519E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D519E">
              <w:rPr>
                <w:rFonts w:ascii="Times New Roman"/>
                <w:sz w:val="24"/>
              </w:rPr>
              <w:t xml:space="preserve">A language movement in Karnataka. 1985. In </w:t>
            </w:r>
            <w:r w:rsidRPr="006D519E">
              <w:rPr>
                <w:rFonts w:ascii="Times New Roman"/>
                <w:i/>
                <w:sz w:val="24"/>
              </w:rPr>
              <w:t>Profiles in Indian Languages and Literatures</w:t>
            </w:r>
            <w:r w:rsidRPr="006D519E">
              <w:rPr>
                <w:rFonts w:ascii="Times New Roman"/>
                <w:sz w:val="24"/>
              </w:rPr>
              <w:t>, edited by ArunkumarBiswas. Kanpur: Indian Languages Society. pp.264-279.</w:t>
            </w:r>
          </w:p>
          <w:p w:rsidR="006D519E" w:rsidRPr="006D519E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D519E">
              <w:rPr>
                <w:rFonts w:ascii="Times New Roman"/>
                <w:sz w:val="24"/>
              </w:rPr>
              <w:t>General and need based second language courses. 1989. International Review of Applied   Linguistics. Vol. 40, No.5, pp.230-233.</w:t>
            </w:r>
            <w:r w:rsidR="006D519E" w:rsidRPr="006D519E">
              <w:rPr>
                <w:rFonts w:ascii="Times New Roman"/>
                <w:sz w:val="24"/>
              </w:rPr>
              <w:t>[</w:t>
            </w:r>
            <w:r w:rsidR="006D519E" w:rsidRPr="006D519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ISSN 0019-042X]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The Eighth Schedule Languages - A Critical appraisal. 1995. In </w:t>
            </w:r>
            <w:r w:rsidRPr="00D63531">
              <w:rPr>
                <w:rFonts w:ascii="Times New Roman"/>
                <w:i/>
                <w:sz w:val="24"/>
              </w:rPr>
              <w:t>Language and the State: Perspectives in the Eighth Schedule</w:t>
            </w:r>
            <w:r w:rsidRPr="00D63531">
              <w:rPr>
                <w:rFonts w:ascii="Times New Roman"/>
                <w:sz w:val="24"/>
              </w:rPr>
              <w:t xml:space="preserve">, edited by R.S. Gupta., New Delhi: Creative Books. pp.61-83. </w:t>
            </w:r>
            <w:r w:rsidR="002C46CD">
              <w:rPr>
                <w:rFonts w:ascii="Times New Roman"/>
                <w:sz w:val="24"/>
              </w:rPr>
              <w:t>[ISBN81-86318-20-8]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 xml:space="preserve">Language policy and Translation in Karnataka.1997. In </w:t>
            </w:r>
            <w:r w:rsidRPr="00D63531">
              <w:rPr>
                <w:rFonts w:ascii="Times New Roman"/>
                <w:i/>
                <w:sz w:val="24"/>
              </w:rPr>
              <w:t>Translation and Multilingualism</w:t>
            </w:r>
            <w:r w:rsidRPr="00D63531">
              <w:rPr>
                <w:rFonts w:ascii="Times New Roman"/>
                <w:sz w:val="24"/>
              </w:rPr>
              <w:t>, edited by Shanta Ramakrishna. Delhi: Pencraft International. pp.108-115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323" w:rsidRPr="00A90756">
              <w:rPr>
                <w:rFonts w:ascii="Times New Roman" w:hAnsi="Times New Roman" w:cs="Times New Roman"/>
                <w:sz w:val="24"/>
                <w:szCs w:val="24"/>
              </w:rPr>
              <w:t>[ISBN 81-85753-1801]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Kannada Development: An Overview. 1998.  In </w:t>
            </w:r>
            <w:r w:rsidRPr="00D63531">
              <w:rPr>
                <w:rFonts w:ascii="Times New Roman"/>
                <w:i/>
                <w:sz w:val="24"/>
              </w:rPr>
              <w:t>Goals and Strategies of Development in Indian Languages</w:t>
            </w:r>
            <w:r w:rsidRPr="00D63531">
              <w:rPr>
                <w:rFonts w:ascii="Times New Roman"/>
                <w:sz w:val="24"/>
              </w:rPr>
              <w:t xml:space="preserve">, edited by B.D. Jayaram and K.S. Rajyashree. Mysore: CIIL. pp.37-50. </w:t>
            </w:r>
            <w:r w:rsidR="007B4E45" w:rsidRPr="00D63531">
              <w:rPr>
                <w:rFonts w:ascii="Times New Roman"/>
                <w:sz w:val="24"/>
              </w:rPr>
              <w:t>[ISBN 81-7342-046-7]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Evolution of Language Policy for Education in Karnataka. 2001. In </w:t>
            </w:r>
            <w:r w:rsidRPr="00D63531">
              <w:rPr>
                <w:rFonts w:ascii="Times New Roman"/>
                <w:i/>
                <w:sz w:val="24"/>
              </w:rPr>
              <w:t>Papers in Applied Linguistics-I</w:t>
            </w:r>
            <w:r w:rsidRPr="00D63531">
              <w:rPr>
                <w:rFonts w:ascii="Times New Roman"/>
                <w:sz w:val="24"/>
              </w:rPr>
              <w:t>, edited by K.S. Rajyashree and Udaya</w:t>
            </w:r>
            <w:r w:rsidR="00AB5390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Narayana Singh. Mysore: CIIL. pp. 122-145.</w:t>
            </w:r>
            <w:r w:rsidR="00386BA5" w:rsidRPr="00D63531">
              <w:rPr>
                <w:rFonts w:ascii="Times New Roman"/>
                <w:sz w:val="24"/>
              </w:rPr>
              <w:t>[ISBN-81-7342-087-4]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Language of Administration. 2001. In </w:t>
            </w:r>
            <w:r w:rsidRPr="00D63531">
              <w:rPr>
                <w:rFonts w:ascii="Times New Roman"/>
                <w:i/>
                <w:sz w:val="24"/>
              </w:rPr>
              <w:t>Papers in Applied Linguistics-II</w:t>
            </w:r>
            <w:r w:rsidRPr="00D63531">
              <w:rPr>
                <w:rFonts w:ascii="Times New Roman"/>
                <w:sz w:val="24"/>
              </w:rPr>
              <w:t>, edited by K. Srinivasacharya and Udaya</w:t>
            </w:r>
            <w:r w:rsidR="00AB5390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Narayana Singh. Mysore: CIIL. pp.75-82.</w:t>
            </w:r>
            <w:r w:rsidR="00386BA5" w:rsidRPr="00D63531">
              <w:rPr>
                <w:rFonts w:ascii="Times New Roman"/>
                <w:sz w:val="24"/>
              </w:rPr>
              <w:t xml:space="preserve"> .[ISBN-81-7342-091-2]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Information Technology and Kannada.2001. Language in India, Volume1:1 March.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Language According to Census of India 2001. 2001. Language in India, Volume, 1:2 April.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Bilingualism and Census of India 2001.2001. Language in India, Volume1:3 May.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Languages in the School Curriculum: Challenges of the New Millennium.2001. Language in India, Volume1:4 June- July -August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Linkages for the education of the Minorities, Karnataka: A Case Study. 2001. Language in India, Volume1:5 September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 [ISSN 1930-2940]</w:t>
            </w:r>
          </w:p>
          <w:p w:rsidR="008362D4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Approach Paper on Content Creation for Mother tongue Teaching CDs in Indian Languages. 2001. Mysore: CIIL.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Bringing order to Linguistic Diversity: Language Planning in the British Raj. 2001.  Language in India, Volume 1:6 October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 [ISSN 1930-2940]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Languages of India According to the 1991 Census. 2001. Language in India, Volume 1:7 November.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A Multilingual Approach towards Language Teaching in Indian Schools. 2002.  Language in India, Volume 2:1 March.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33224E" w:rsidRPr="00A90756" w:rsidRDefault="0033224E" w:rsidP="0033224E">
            <w:pPr>
              <w:tabs>
                <w:tab w:val="left" w:pos="720"/>
              </w:tabs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Mother Tongues of India According to the 1961 Census. 2002. Language in India, Volume 2: 5 August.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Language Policy for Education in Indian States: Karnataka. 2002. Language in India, Volume 2: 9 December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8"/>
                <w:szCs w:val="24"/>
              </w:rPr>
            </w:pPr>
            <w:r w:rsidRPr="00D63531">
              <w:rPr>
                <w:rFonts w:ascii="Times New Roman"/>
                <w:sz w:val="24"/>
              </w:rPr>
              <w:t xml:space="preserve">Globalization and Indian Languages.2003. In </w:t>
            </w:r>
            <w:r w:rsidRPr="00D63531">
              <w:rPr>
                <w:rFonts w:ascii="Times New Roman"/>
                <w:i/>
                <w:sz w:val="24"/>
              </w:rPr>
              <w:t>Linguistic Cultural Identity and International Communication</w:t>
            </w:r>
            <w:r w:rsidRPr="00D63531">
              <w:rPr>
                <w:rFonts w:ascii="Times New Roman"/>
                <w:sz w:val="24"/>
              </w:rPr>
              <w:t>. Ed. by Johann Vielberth and Guido Drexel. Saarbrucken: AQ-Verlag. pp.23-46</w:t>
            </w:r>
            <w:r w:rsidRPr="00A90756">
              <w:rPr>
                <w:rFonts w:ascii="Times New Roman"/>
                <w:sz w:val="24"/>
                <w:szCs w:val="24"/>
              </w:rPr>
              <w:t>.</w:t>
            </w:r>
            <w:r w:rsidR="00F35E03" w:rsidRPr="00A90756">
              <w:rPr>
                <w:rFonts w:ascii="Times New Roman" w:hAnsi="Times New Roman" w:cs="Times New Roman"/>
                <w:sz w:val="24"/>
                <w:szCs w:val="24"/>
              </w:rPr>
              <w:t>[ISBN 3-922441-81-5]</w:t>
            </w:r>
          </w:p>
          <w:p w:rsidR="008362D4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Corpora in Minor Languages of India: Some Issues. 2003. </w:t>
            </w:r>
            <w:r w:rsidRPr="00D63531">
              <w:rPr>
                <w:rFonts w:ascii="Times New Roman"/>
                <w:i/>
                <w:sz w:val="24"/>
              </w:rPr>
              <w:t>Proceedings of the Workshop on Computational Linguistics for South Asian Languages-Expanding Synergies</w:t>
            </w:r>
            <w:r w:rsidRPr="00D63531">
              <w:rPr>
                <w:rFonts w:ascii="Times New Roman"/>
                <w:sz w:val="24"/>
              </w:rPr>
              <w:t>. Ed. by Pat Hall and Durgesh</w:t>
            </w:r>
            <w:r w:rsidR="00AB5390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 xml:space="preserve">Rao. East Stroudsburg: Association for Computational Linguistics. pp 35-42. </w:t>
            </w:r>
          </w:p>
          <w:p w:rsidR="008362D4" w:rsidRPr="00D63531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 xml:space="preserve">Indian Multilingualism, Language Policy and the Digital Divide.2004. </w:t>
            </w:r>
            <w:r w:rsidRPr="00D63531">
              <w:rPr>
                <w:rFonts w:ascii="Times New Roman"/>
                <w:i/>
                <w:sz w:val="24"/>
              </w:rPr>
              <w:t>Proceedings of the SCALLA 2004 Working Conference: Crossing the Digital Divide - Shaping Technologies to Meet Human Needs</w:t>
            </w:r>
            <w:r w:rsidRPr="00D63531">
              <w:rPr>
                <w:rFonts w:ascii="Times New Roman"/>
                <w:sz w:val="24"/>
              </w:rPr>
              <w:t xml:space="preserve">. 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Strangers in Their Own Land! Campbell's Defense of Indian Vernaculars Against Lord Macaulay's Minute with M.S. Thirumalai. 2004. Language in India.  Volume 4, February.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An Exploration into Linguistic Majority-Minority Relations in India.2004.Languae in India. Volume 4, August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 [ISSN 1930-2940]</w:t>
            </w:r>
          </w:p>
          <w:p w:rsidR="008362D4" w:rsidRDefault="00B760A2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Sind, Sindhi, and Ethnic Slur with M.S. Thirumalai.2004. Language in India. Volume 4. September.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2C46CD" w:rsidRPr="00A90756" w:rsidRDefault="002C46CD" w:rsidP="000A087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 of Folk Literature from a pedagogical Perspective.2004.</w:t>
            </w:r>
            <w:r w:rsidRPr="00D63531">
              <w:rPr>
                <w:rFonts w:ascii="Times New Roman"/>
                <w:sz w:val="24"/>
              </w:rPr>
              <w:t xml:space="preserve">Language in India. Volume 4. </w:t>
            </w:r>
            <w:r>
              <w:rPr>
                <w:rFonts w:ascii="Times New Roman"/>
                <w:sz w:val="24"/>
              </w:rPr>
              <w:t xml:space="preserve">October. 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Fifty Years of Language Planning for Modern Hindi: The Official Language of India. 2004. Language in India. Volume 4. December.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Morphological Processing of Kannada Verbs. 2005. Proceedings of the Workshop on Morphology. Indian Institute of Technology. Mumbai.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D63531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The Evolution of Language Policy in the Constituent Assembly of India with M.S.Thirumalai.2006. Language in India. Volume 5. March.</w:t>
            </w:r>
            <w:r w:rsidR="006D519E">
              <w:rPr>
                <w:rFonts w:ascii="Times New Roman"/>
                <w:sz w:val="24"/>
              </w:rPr>
              <w:t xml:space="preserve">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CB241E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sz w:val="24"/>
              </w:rPr>
              <w:t>A Peek into Some of the Linguistic Ideas of Early Gandhi with M.S.Thirumalai.2006. Language in India. Volume 6. June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Teaching and Learning Language through Distance Education: Kannada for Administrators: A Case Study. 2009. Language in India. Volume 9. July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A90756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Spelling Variations in Kannada. 2009. Language in India. Volume 9. October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 [ISSN 1930-2940]</w:t>
            </w:r>
          </w:p>
          <w:p w:rsidR="008362D4" w:rsidRPr="00A90756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Patterns of Indian Multilingualism.2010. Language in India. Volume 10. July</w:t>
            </w:r>
            <w:r w:rsidRPr="00A90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19E" w:rsidRPr="00A90756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8362D4" w:rsidRPr="002D4462" w:rsidRDefault="00B760A2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Right to Education and Indian Langauges.2010.Language in India. Volume 10. October</w:t>
            </w:r>
            <w:r w:rsidR="00E77C7D" w:rsidRPr="002D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19E" w:rsidRPr="002D4462">
              <w:rPr>
                <w:rFonts w:ascii="Times New Roman" w:hAnsi="Times New Roman" w:cs="Times New Roman"/>
                <w:sz w:val="24"/>
                <w:szCs w:val="24"/>
              </w:rPr>
              <w:t>[ISSN 1930-2940]</w:t>
            </w:r>
          </w:p>
          <w:p w:rsidR="00B54DF6" w:rsidRDefault="00B54DF6" w:rsidP="00EF39B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1">
              <w:rPr>
                <w:rFonts w:ascii="Times New Roman"/>
                <w:sz w:val="24"/>
              </w:rPr>
              <w:t>Language Laws in India. 2011.</w:t>
            </w:r>
            <w:r w:rsidR="002E4412" w:rsidRPr="00D63531">
              <w:rPr>
                <w:rFonts w:ascii="Times New Roman"/>
                <w:sz w:val="24"/>
              </w:rPr>
              <w:t>Interdisciplinary Journal of Linguistics.Vol.4</w:t>
            </w:r>
            <w:r w:rsidR="002E4412" w:rsidRPr="002D4462">
              <w:rPr>
                <w:rFonts w:ascii="Times New Roman" w:hAnsi="Times New Roman" w:cs="Times New Roman"/>
                <w:sz w:val="24"/>
                <w:szCs w:val="24"/>
              </w:rPr>
              <w:t>.[ISSN 09743421]</w:t>
            </w:r>
          </w:p>
          <w:p w:rsidR="007F5DF5" w:rsidRDefault="007F5DF5" w:rsidP="007F5DF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4E" w:rsidRDefault="0033224E" w:rsidP="007F5DF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37" w:rsidRDefault="00DB2F37" w:rsidP="007F5DF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37" w:rsidRPr="002D4462" w:rsidRDefault="00DB2F37" w:rsidP="007F5DF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F6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  <w:r w:rsidRPr="001B3715">
              <w:rPr>
                <w:rFonts w:ascii="Times New Roman"/>
                <w:b/>
              </w:rPr>
              <w:t>Papers in Kannada</w:t>
            </w:r>
          </w:p>
          <w:p w:rsidR="008362D4" w:rsidRDefault="008362D4">
            <w:pPr>
              <w:keepNext/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p w:rsidR="008362D4" w:rsidRPr="00D63531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Gulbarga Kannada</w:t>
            </w:r>
            <w:r w:rsidRPr="00D63531">
              <w:rPr>
                <w:rFonts w:ascii="Times New Roman"/>
                <w:sz w:val="24"/>
              </w:rPr>
              <w:t xml:space="preserve">.  1976. Karnataka Bharathi, Vol.9, No.1-2, pp.  </w:t>
            </w:r>
          </w:p>
          <w:p w:rsidR="008362D4" w:rsidRPr="00D63531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aaDaLita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tarabeeti kaaryakramagaLu</w:t>
            </w:r>
            <w:r w:rsidRPr="00D63531">
              <w:rPr>
                <w:rFonts w:ascii="Times New Roman"/>
                <w:sz w:val="24"/>
              </w:rPr>
              <w:t>.1985.(Administrative Kannada training programs in administrative Kannada). Bangalore: Directorate of Kannada and Culture.pp.91-118.</w:t>
            </w:r>
          </w:p>
          <w:p w:rsidR="008362D4" w:rsidRDefault="00F928B7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3D2AAB">
              <w:rPr>
                <w:rFonts w:ascii="Times New Roman"/>
                <w:i/>
                <w:sz w:val="24"/>
              </w:rPr>
              <w:t>S</w:t>
            </w:r>
            <w:r w:rsidR="00B760A2" w:rsidRPr="003D2AAB">
              <w:rPr>
                <w:rFonts w:ascii="Times New Roman"/>
                <w:i/>
                <w:sz w:val="24"/>
              </w:rPr>
              <w:t>amaajada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3D2AAB">
              <w:rPr>
                <w:rFonts w:ascii="Times New Roman"/>
                <w:i/>
                <w:sz w:val="24"/>
              </w:rPr>
              <w:t>caalaneg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3D2AAB">
              <w:rPr>
                <w:rFonts w:ascii="Times New Roman"/>
                <w:i/>
                <w:sz w:val="24"/>
              </w:rPr>
              <w:t>ebhaashe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3D2AAB">
              <w:rPr>
                <w:rFonts w:ascii="Times New Roman"/>
                <w:i/>
                <w:sz w:val="24"/>
              </w:rPr>
              <w:t>gaali</w:t>
            </w:r>
            <w:r w:rsidR="00B760A2" w:rsidRPr="003D2AAB">
              <w:rPr>
                <w:rFonts w:ascii="Times New Roman"/>
                <w:sz w:val="24"/>
              </w:rPr>
              <w:t xml:space="preserve">. 1988. (Language in </w:t>
            </w:r>
            <w:r w:rsidR="00C520CC">
              <w:rPr>
                <w:rFonts w:ascii="Times New Roman"/>
                <w:sz w:val="24"/>
              </w:rPr>
              <w:t>S</w:t>
            </w:r>
            <w:r w:rsidR="00B760A2" w:rsidRPr="003D2AAB">
              <w:rPr>
                <w:rFonts w:ascii="Times New Roman"/>
                <w:sz w:val="24"/>
              </w:rPr>
              <w:t>ociety). Kannada Prabha.</w:t>
            </w:r>
          </w:p>
          <w:p w:rsidR="008362D4" w:rsidRPr="003D2AAB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3D2AAB">
              <w:rPr>
                <w:rFonts w:ascii="Times New Roman"/>
                <w:i/>
                <w:sz w:val="24"/>
              </w:rPr>
              <w:t>aaDaLita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kelavu prashNegaLu</w:t>
            </w:r>
            <w:r w:rsidRPr="003D2AAB">
              <w:rPr>
                <w:rFonts w:ascii="Times New Roman"/>
                <w:sz w:val="24"/>
              </w:rPr>
              <w:t>.1988. (Some questions on administrative Kannada). Kannada Prabha.</w:t>
            </w:r>
          </w:p>
          <w:p w:rsidR="008362D4" w:rsidRPr="003D2AAB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3D2AAB"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baaradavaru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mattu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3D2AAB">
              <w:rPr>
                <w:rFonts w:ascii="Times New Roman"/>
                <w:i/>
                <w:sz w:val="24"/>
              </w:rPr>
              <w:t>kalike</w:t>
            </w:r>
            <w:r w:rsidRPr="003D2AAB">
              <w:rPr>
                <w:rFonts w:ascii="Times New Roman"/>
                <w:sz w:val="24"/>
              </w:rPr>
              <w:t xml:space="preserve"> 1990. (A survey of teaching Kannada to those who do not know Kannada) Kannada Prabha, 18.4.1990.</w:t>
            </w:r>
          </w:p>
          <w:p w:rsidR="008362D4" w:rsidRPr="00D63531" w:rsidRDefault="00F928B7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O</w:t>
            </w:r>
            <w:r w:rsidR="00B760A2" w:rsidRPr="00D63531">
              <w:rPr>
                <w:rFonts w:ascii="Times New Roman"/>
                <w:i/>
                <w:sz w:val="24"/>
              </w:rPr>
              <w:t>ndu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63531">
              <w:rPr>
                <w:rFonts w:ascii="Times New Roman"/>
                <w:i/>
                <w:sz w:val="24"/>
              </w:rPr>
              <w:t>nammuuneya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63531">
              <w:rPr>
                <w:rFonts w:ascii="Times New Roman"/>
                <w:i/>
                <w:sz w:val="24"/>
              </w:rPr>
              <w:t>aaDaLita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63531">
              <w:rPr>
                <w:rFonts w:ascii="Times New Roman"/>
                <w:i/>
                <w:sz w:val="24"/>
              </w:rPr>
              <w:t>KannaDa</w:t>
            </w:r>
            <w:r w:rsidR="00B760A2" w:rsidRPr="00D63531">
              <w:rPr>
                <w:rFonts w:ascii="Times New Roman"/>
                <w:sz w:val="24"/>
              </w:rPr>
              <w:t xml:space="preserve"> 1995. In Samadarshi edited by Shivakumaraswamy et al., Mysore: PratibhaSamsat. pp. 415-421.</w:t>
            </w:r>
          </w:p>
          <w:p w:rsidR="008362D4" w:rsidRPr="00D63531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makkaLa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bhaaShaa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arivu</w:t>
            </w:r>
            <w:r w:rsidRPr="00D63531">
              <w:rPr>
                <w:rFonts w:ascii="Times New Roman"/>
                <w:sz w:val="24"/>
              </w:rPr>
              <w:t xml:space="preserve"> 1996. beLLi</w:t>
            </w:r>
            <w:r w:rsidR="00F928B7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beDagu, Tumk</w:t>
            </w:r>
            <w:r w:rsidR="00361D02" w:rsidRPr="00D63531">
              <w:rPr>
                <w:rFonts w:ascii="Times New Roman"/>
                <w:sz w:val="24"/>
              </w:rPr>
              <w:t>u</w:t>
            </w:r>
            <w:r w:rsidRPr="00D63531">
              <w:rPr>
                <w:rFonts w:ascii="Times New Roman"/>
                <w:sz w:val="24"/>
              </w:rPr>
              <w:t>ru, pp.109-113.</w:t>
            </w:r>
          </w:p>
          <w:p w:rsidR="008362D4" w:rsidRPr="00D63531" w:rsidRDefault="00C27FAF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y</w:t>
            </w:r>
            <w:r w:rsidR="00B760A2" w:rsidRPr="00D63531">
              <w:rPr>
                <w:rFonts w:ascii="Times New Roman"/>
                <w:i/>
                <w:sz w:val="24"/>
              </w:rPr>
              <w:t>eravaru</w:t>
            </w:r>
            <w:r w:rsidR="00B760A2" w:rsidRPr="00D63531">
              <w:rPr>
                <w:rFonts w:ascii="Times New Roman"/>
                <w:sz w:val="24"/>
              </w:rPr>
              <w:t>. 1998. In Karnataka buDakaTTugaLu, Vol.1 edited by H.J.LakkappaGowda, Bangalore: Karnataka Janapada and YakshaganaAkademy, pp.625-642.</w:t>
            </w:r>
          </w:p>
          <w:p w:rsidR="008362D4" w:rsidRPr="00D63531" w:rsidRDefault="00F928B7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S</w:t>
            </w:r>
            <w:r w:rsidR="00B760A2" w:rsidRPr="00D63531">
              <w:rPr>
                <w:rFonts w:ascii="Times New Roman"/>
                <w:i/>
                <w:sz w:val="24"/>
              </w:rPr>
              <w:t>haikshanika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63531">
              <w:rPr>
                <w:rFonts w:ascii="Times New Roman"/>
                <w:i/>
                <w:sz w:val="24"/>
              </w:rPr>
              <w:t>karnataka - 1998</w:t>
            </w:r>
            <w:r w:rsidR="00B760A2" w:rsidRPr="00D63531">
              <w:rPr>
                <w:rFonts w:ascii="Times New Roman"/>
                <w:sz w:val="24"/>
              </w:rPr>
              <w:t>. 1999.  Kannada adhyayana, Vol.5 No.4. pp. 54-63.</w:t>
            </w:r>
          </w:p>
          <w:p w:rsidR="008362D4" w:rsidRPr="00D63531" w:rsidRDefault="00F928B7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K</w:t>
            </w:r>
            <w:r w:rsidR="00B760A2" w:rsidRPr="00D63531">
              <w:rPr>
                <w:rFonts w:ascii="Times New Roman"/>
                <w:i/>
                <w:sz w:val="24"/>
              </w:rPr>
              <w:t>riyaa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B760A2" w:rsidRPr="00D63531">
              <w:rPr>
                <w:rFonts w:ascii="Times New Roman"/>
                <w:i/>
                <w:sz w:val="24"/>
              </w:rPr>
              <w:t>samshoodhane</w:t>
            </w:r>
            <w:r w:rsidR="00B760A2" w:rsidRPr="00D63531">
              <w:rPr>
                <w:rFonts w:ascii="Times New Roman"/>
                <w:sz w:val="24"/>
              </w:rPr>
              <w:t>. 1999. (Action research). In Research in Adult literacy. Mysore: State Resource Centre. pp.85-92.</w:t>
            </w:r>
          </w:p>
          <w:p w:rsidR="008362D4" w:rsidRPr="00D63531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bareyuvudu</w:t>
            </w:r>
            <w:r w:rsidRPr="00D63531">
              <w:rPr>
                <w:rFonts w:ascii="Times New Roman"/>
                <w:sz w:val="24"/>
              </w:rPr>
              <w:t>. 2002. In</w:t>
            </w:r>
            <w:r w:rsidR="00F928B7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kriyatmaka</w:t>
            </w:r>
            <w:r w:rsidR="00F928B7">
              <w:rPr>
                <w:rFonts w:ascii="Times New Roman"/>
                <w:sz w:val="24"/>
              </w:rPr>
              <w:t xml:space="preserve"> </w:t>
            </w:r>
            <w:r w:rsidRPr="00D63531">
              <w:rPr>
                <w:rFonts w:ascii="Times New Roman"/>
                <w:sz w:val="24"/>
              </w:rPr>
              <w:t>KannaDa. Hampi: Kannada University. pp.44-55.</w:t>
            </w:r>
          </w:p>
          <w:p w:rsidR="008362D4" w:rsidRDefault="00B760A2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maatrubhaaSheyaagi Kannada boodhane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mattu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vyaakarana</w:t>
            </w:r>
            <w:r w:rsidRPr="00D63531">
              <w:rPr>
                <w:rFonts w:ascii="Times New Roman"/>
                <w:sz w:val="24"/>
              </w:rPr>
              <w:t>. 2007. Inhosatu. Bangalore: Nava Karnataka Publications. pp 47-48.</w:t>
            </w:r>
          </w:p>
          <w:p w:rsidR="008D4E36" w:rsidRPr="00D63531" w:rsidRDefault="008D4E36" w:rsidP="007F5DF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 w:rsidRPr="00D63531">
              <w:rPr>
                <w:rFonts w:ascii="Times New Roman"/>
                <w:i/>
                <w:sz w:val="24"/>
              </w:rPr>
              <w:t>eekiikaraNaanantara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aaDaLita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 w:rsidRPr="00D63531">
              <w:rPr>
                <w:rFonts w:ascii="Times New Roman"/>
                <w:i/>
                <w:sz w:val="24"/>
              </w:rPr>
              <w:t>nirvahaNeyalli Kannada baLake</w:t>
            </w:r>
            <w:r w:rsidRPr="00D63531">
              <w:rPr>
                <w:rFonts w:ascii="Times New Roman"/>
                <w:sz w:val="24"/>
              </w:rPr>
              <w:t>. 2011. InPunaraavalookana. Ed by HampaNagarajaiah. Bangalore. Director</w:t>
            </w:r>
            <w:r w:rsidR="00767DDF" w:rsidRPr="00D63531">
              <w:rPr>
                <w:rFonts w:ascii="Times New Roman"/>
                <w:sz w:val="24"/>
              </w:rPr>
              <w:t>ate of Kannada and  Culture. Pp 51-62.</w:t>
            </w:r>
          </w:p>
          <w:p w:rsidR="008362D4" w:rsidRDefault="008362D4" w:rsidP="007F5DF5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b/>
              </w:rPr>
            </w:pPr>
            <w:r w:rsidRPr="001B3715">
              <w:rPr>
                <w:rFonts w:ascii="Times New Roman"/>
                <w:b/>
              </w:rPr>
              <w:t>Audio and video programs for mass media</w:t>
            </w:r>
          </w:p>
          <w:p w:rsidR="008362D4" w:rsidRDefault="008362D4">
            <w:pPr>
              <w:spacing w:after="0" w:line="240" w:lineRule="auto"/>
              <w:ind w:left="72"/>
              <w:jc w:val="both"/>
              <w:rPr>
                <w:rFonts w:ascii="Times New Roman"/>
                <w:b/>
                <w:sz w:val="16"/>
              </w:rPr>
            </w:pPr>
          </w:p>
          <w:p w:rsidR="008362D4" w:rsidRDefault="00B760A2" w:rsidP="007F5DF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vidyaarthigaLa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bhaashika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tappugaLu</w:t>
            </w:r>
            <w:r>
              <w:rPr>
                <w:rFonts w:ascii="Times New Roman"/>
                <w:sz w:val="24"/>
              </w:rPr>
              <w:t xml:space="preserve">: A course on error analysis broadcast by the All India Radio, Bangalore. </w:t>
            </w:r>
          </w:p>
          <w:p w:rsidR="008362D4" w:rsidRDefault="00B760A2" w:rsidP="007F5DF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paaThaavaLi</w:t>
            </w:r>
            <w:r>
              <w:rPr>
                <w:rFonts w:ascii="Times New Roman"/>
                <w:sz w:val="24"/>
              </w:rPr>
              <w:t xml:space="preserve"> - A set of audio cassettes having conversational lessons for practicing spoken Kannada.</w:t>
            </w:r>
          </w:p>
          <w:p w:rsidR="008362D4" w:rsidRDefault="00B760A2" w:rsidP="007F5DF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KannaDa</w:t>
            </w:r>
            <w:r w:rsidR="00F928B7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kannaDi</w:t>
            </w:r>
            <w:r>
              <w:rPr>
                <w:rFonts w:ascii="Times New Roman"/>
                <w:sz w:val="24"/>
              </w:rPr>
              <w:t xml:space="preserve"> - (Script with S.S. Yadurajan) ten episodes for teaching Kannada script telecast over Doordarshan 9 Television channel during 2000.</w:t>
            </w:r>
          </w:p>
          <w:p w:rsidR="002717A6" w:rsidRDefault="002717A6" w:rsidP="007F5DF5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601E84" w:rsidRDefault="007E1F08" w:rsidP="00601E8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601E84">
              <w:rPr>
                <w:rFonts w:ascii="Times New Roman" w:hAnsi="Times New Roman" w:cs="Times New Roman"/>
                <w:b/>
              </w:rPr>
              <w:t>P</w:t>
            </w:r>
            <w:r w:rsidR="00601E84" w:rsidRPr="00601E84">
              <w:rPr>
                <w:rFonts w:ascii="Times New Roman" w:hAnsi="Times New Roman" w:cs="Times New Roman"/>
                <w:b/>
              </w:rPr>
              <w:t>aper</w:t>
            </w:r>
            <w:r>
              <w:rPr>
                <w:rFonts w:ascii="Times New Roman" w:hAnsi="Times New Roman" w:cs="Times New Roman"/>
                <w:b/>
              </w:rPr>
              <w:t xml:space="preserve">  presentation</w:t>
            </w:r>
            <w:r w:rsidR="0031528A">
              <w:rPr>
                <w:rFonts w:ascii="Times New Roman" w:hAnsi="Times New Roman" w:cs="Times New Roman"/>
                <w:b/>
              </w:rPr>
              <w:t xml:space="preserve">  (yet to be published) </w:t>
            </w:r>
          </w:p>
          <w:p w:rsidR="0031528A" w:rsidRPr="00601E84" w:rsidRDefault="0031528A" w:rsidP="004D3198">
            <w:pPr>
              <w:pStyle w:val="ListParagraph"/>
              <w:spacing w:after="0"/>
              <w:rPr>
                <w:rFonts w:ascii="Times New Roman" w:hAnsi="Times New Roman" w:cs="Times New Roman"/>
                <w:b/>
              </w:rPr>
            </w:pPr>
          </w:p>
          <w:p w:rsidR="00601E84" w:rsidRDefault="00435F78" w:rsidP="004D3198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“</w:t>
            </w:r>
            <w:r w:rsidR="00601E84" w:rsidRPr="00435F78">
              <w:rPr>
                <w:rFonts w:ascii="Times New Roman" w:hAnsi="Times New Roman" w:cs="Times New Roman"/>
                <w:bCs/>
                <w:sz w:val="24"/>
              </w:rPr>
              <w:t>Rights, Mobility of Citizens and Language Choice in India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” </w:t>
            </w:r>
            <w:r w:rsidR="00601E84" w:rsidRPr="00435F78">
              <w:rPr>
                <w:rFonts w:ascii="Times New Roman" w:hAnsi="Times New Roman" w:cs="Times New Roman"/>
                <w:bCs/>
                <w:sz w:val="24"/>
              </w:rPr>
              <w:t xml:space="preserve"> in the 33</w:t>
            </w:r>
            <w:r w:rsidR="00601E84" w:rsidRPr="00435F78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rd</w:t>
            </w:r>
            <w:r w:rsidR="00601E84" w:rsidRPr="00435F78">
              <w:rPr>
                <w:rFonts w:ascii="Times New Roman" w:hAnsi="Times New Roman" w:cs="Times New Roman"/>
                <w:bCs/>
                <w:sz w:val="24"/>
              </w:rPr>
              <w:t xml:space="preserve"> All India      </w:t>
            </w:r>
            <w:r w:rsidR="00D500C6" w:rsidRPr="00435F78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="007E1F08" w:rsidRPr="00435F7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01E84" w:rsidRPr="00435F78">
              <w:rPr>
                <w:rFonts w:ascii="Times New Roman" w:hAnsi="Times New Roman" w:cs="Times New Roman"/>
                <w:bCs/>
                <w:sz w:val="24"/>
              </w:rPr>
              <w:t>Conference of Linguists   held at Chandigarh from Oct 1 to 3, 2011.</w:t>
            </w:r>
          </w:p>
          <w:p w:rsidR="00601E84" w:rsidRDefault="00601E84" w:rsidP="004D3198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5F78">
              <w:rPr>
                <w:rFonts w:ascii="Times New Roman" w:hAnsi="Times New Roman" w:cs="Times New Roman"/>
                <w:bCs/>
                <w:sz w:val="24"/>
              </w:rPr>
              <w:t>“Managing Mul</w:t>
            </w:r>
            <w:r w:rsidRPr="00435F78">
              <w:rPr>
                <w:rFonts w:ascii="Times New Roman" w:hAnsi="Times New Roman" w:cs="Times New Roman"/>
                <w:sz w:val="24"/>
              </w:rPr>
              <w:t>tilingualism in India” in the I</w:t>
            </w:r>
            <w:r w:rsidRPr="00435F78">
              <w:rPr>
                <w:rFonts w:ascii="Times New Roman" w:hAnsi="Times New Roman" w:cs="Times New Roman"/>
                <w:bCs/>
                <w:sz w:val="24"/>
              </w:rPr>
              <w:t xml:space="preserve">nternational Conference </w:t>
            </w:r>
            <w:r w:rsidR="00435F78" w:rsidRPr="00435F78">
              <w:rPr>
                <w:rFonts w:ascii="Times New Roman" w:hAnsi="Times New Roman" w:cs="Times New Roman"/>
                <w:bCs/>
                <w:sz w:val="24"/>
              </w:rPr>
              <w:t>on “</w:t>
            </w:r>
            <w:r w:rsidRPr="00435F78">
              <w:rPr>
                <w:rFonts w:ascii="Times New Roman" w:hAnsi="Times New Roman" w:cs="Times New Roman"/>
                <w:bCs/>
                <w:sz w:val="24"/>
              </w:rPr>
              <w:t xml:space="preserve">Multilingualism: Concepts &amp; Contexts” in India on Oct 12, 2011 at the Department </w:t>
            </w:r>
            <w:r w:rsidR="00435F78" w:rsidRPr="00435F78">
              <w:rPr>
                <w:rFonts w:ascii="Times New Roman" w:hAnsi="Times New Roman" w:cs="Times New Roman"/>
                <w:bCs/>
                <w:sz w:val="24"/>
              </w:rPr>
              <w:t>of German</w:t>
            </w:r>
            <w:r w:rsidR="00D500C6" w:rsidRPr="00435F78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435F78">
              <w:rPr>
                <w:rFonts w:ascii="Times New Roman" w:hAnsi="Times New Roman" w:cs="Times New Roman"/>
                <w:bCs/>
                <w:sz w:val="24"/>
              </w:rPr>
              <w:t xml:space="preserve"> University of </w:t>
            </w:r>
            <w:r w:rsidR="00435F78" w:rsidRPr="00435F78">
              <w:rPr>
                <w:rFonts w:ascii="Times New Roman" w:hAnsi="Times New Roman" w:cs="Times New Roman"/>
                <w:bCs/>
                <w:sz w:val="24"/>
              </w:rPr>
              <w:t>Bombay,</w:t>
            </w:r>
            <w:r w:rsidRPr="00435F78">
              <w:rPr>
                <w:rFonts w:ascii="Times New Roman" w:hAnsi="Times New Roman" w:cs="Times New Roman"/>
                <w:bCs/>
                <w:sz w:val="24"/>
              </w:rPr>
              <w:t xml:space="preserve"> Mumbai.</w:t>
            </w:r>
          </w:p>
          <w:p w:rsidR="0023468F" w:rsidRDefault="0023468F" w:rsidP="0023468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5D37B3" w:rsidRDefault="005D37B3" w:rsidP="0023468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DB2F37" w:rsidRDefault="00DB2F37" w:rsidP="0023468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8362D4" w:rsidRPr="001B3715" w:rsidRDefault="00B760A2" w:rsidP="001B37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1B3715">
              <w:rPr>
                <w:rFonts w:ascii="Times New Roman"/>
                <w:b/>
                <w:sz w:val="24"/>
              </w:rPr>
              <w:lastRenderedPageBreak/>
              <w:t xml:space="preserve">Linguistic Data Consortium for Indian Languages (LDC-IL) 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p w:rsidR="008362D4" w:rsidRDefault="00B760A2">
            <w:pPr>
              <w:spacing w:after="10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Guided and supervised the preparation of the following</w:t>
            </w:r>
            <w:r w:rsidR="00E77C7D">
              <w:rPr>
                <w:rFonts w:ascii="Times New Roman"/>
                <w:b/>
                <w:sz w:val="24"/>
              </w:rPr>
              <w:t xml:space="preserve"> {These are e-publications}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:rsidR="008362D4" w:rsidRDefault="00B760A2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      1.</w:t>
            </w:r>
            <w:r>
              <w:rPr>
                <w:rFonts w:ascii="Times New Roman"/>
                <w:b/>
                <w:sz w:val="24"/>
              </w:rPr>
              <w:tab/>
              <w:t>Frequency Dictionaries</w:t>
            </w:r>
          </w:p>
          <w:p w:rsidR="008362D4" w:rsidRDefault="008362D4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tbl>
            <w:tblPr>
              <w:tblW w:w="0" w:type="auto"/>
              <w:tblInd w:w="73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693"/>
              <w:gridCol w:w="2268"/>
              <w:gridCol w:w="2268"/>
            </w:tblGrid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a. </w:t>
                  </w:r>
                  <w:r>
                    <w:rPr>
                      <w:rFonts w:ascii="Times New Roman"/>
                    </w:rPr>
                    <w:tab/>
                    <w:t>Assamese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f. </w:t>
                  </w:r>
                  <w:r>
                    <w:rPr>
                      <w:rFonts w:ascii="Times New Roman"/>
                    </w:rPr>
                    <w:tab/>
                    <w:t>Hindi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k. </w:t>
                  </w:r>
                  <w:r>
                    <w:rPr>
                      <w:rFonts w:ascii="Times New Roman"/>
                    </w:rPr>
                    <w:tab/>
                    <w:t>Manipuri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b. </w:t>
                  </w:r>
                  <w:r>
                    <w:rPr>
                      <w:rFonts w:ascii="Times New Roman"/>
                    </w:rPr>
                    <w:tab/>
                    <w:t>Bengali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g. </w:t>
                  </w:r>
                  <w:r>
                    <w:rPr>
                      <w:rFonts w:ascii="Times New Roman"/>
                    </w:rPr>
                    <w:tab/>
                    <w:t>Indian English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l. </w:t>
                  </w:r>
                  <w:r>
                    <w:rPr>
                      <w:rFonts w:ascii="Times New Roman"/>
                    </w:rPr>
                    <w:tab/>
                    <w:t>Nepali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c. </w:t>
                  </w:r>
                  <w:r>
                    <w:rPr>
                      <w:rFonts w:ascii="Times New Roman"/>
                    </w:rPr>
                    <w:tab/>
                    <w:t>Bodo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h. </w:t>
                  </w:r>
                  <w:r>
                    <w:rPr>
                      <w:rFonts w:ascii="Times New Roman"/>
                    </w:rPr>
                    <w:tab/>
                    <w:t>Kannada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>m.</w:t>
                  </w:r>
                  <w:r>
                    <w:rPr>
                      <w:rFonts w:ascii="Times New Roman"/>
                    </w:rPr>
                    <w:tab/>
                    <w:t>Punjabi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d. </w:t>
                  </w:r>
                  <w:r>
                    <w:rPr>
                      <w:rFonts w:ascii="Times New Roman"/>
                    </w:rPr>
                    <w:tab/>
                    <w:t>Dogri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i. </w:t>
                  </w:r>
                  <w:r>
                    <w:rPr>
                      <w:rFonts w:ascii="Times New Roman"/>
                    </w:rPr>
                    <w:tab/>
                    <w:t>Konkani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n. </w:t>
                  </w:r>
                  <w:r>
                    <w:rPr>
                      <w:rFonts w:ascii="Times New Roman"/>
                    </w:rPr>
                    <w:tab/>
                    <w:t>Tamil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e. </w:t>
                  </w:r>
                  <w:r>
                    <w:rPr>
                      <w:rFonts w:ascii="Times New Roman"/>
                    </w:rPr>
                    <w:tab/>
                    <w:t>Gujarati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j. </w:t>
                  </w:r>
                  <w:r>
                    <w:rPr>
                      <w:rFonts w:ascii="Times New Roman"/>
                    </w:rPr>
                    <w:tab/>
                    <w:t>Malayalam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>o.</w:t>
                  </w:r>
                  <w:r>
                    <w:rPr>
                      <w:rFonts w:ascii="Times New Roman"/>
                    </w:rPr>
                    <w:tab/>
                    <w:t>Urdu</w:t>
                  </w:r>
                </w:p>
              </w:tc>
            </w:tr>
          </w:tbl>
          <w:p w:rsidR="00AB5390" w:rsidRDefault="00AB5390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8362D4" w:rsidRDefault="00B760A2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  2.  Speech Dataset</w:t>
            </w:r>
          </w:p>
          <w:p w:rsidR="008362D4" w:rsidRDefault="008362D4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tbl>
            <w:tblPr>
              <w:tblW w:w="0" w:type="auto"/>
              <w:tblInd w:w="73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693"/>
              <w:gridCol w:w="2268"/>
              <w:gridCol w:w="2268"/>
            </w:tblGrid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a. </w:t>
                  </w:r>
                  <w:r>
                    <w:rPr>
                      <w:rFonts w:ascii="Times New Roman"/>
                    </w:rPr>
                    <w:tab/>
                    <w:t>Assamese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>h.</w:t>
                  </w:r>
                  <w:r>
                    <w:rPr>
                      <w:rFonts w:ascii="Times New Roman"/>
                    </w:rPr>
                    <w:tab/>
                    <w:t>Kannada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o. </w:t>
                  </w:r>
                  <w:r>
                    <w:rPr>
                      <w:rFonts w:ascii="Times New Roman"/>
                    </w:rPr>
                    <w:tab/>
                    <w:t>Oriya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b. </w:t>
                  </w:r>
                  <w:r>
                    <w:rPr>
                      <w:rFonts w:ascii="Times New Roman"/>
                    </w:rPr>
                    <w:tab/>
                    <w:t>Bengali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i. </w:t>
                  </w:r>
                  <w:r>
                    <w:rPr>
                      <w:rFonts w:ascii="Times New Roman"/>
                    </w:rPr>
                    <w:tab/>
                    <w:t>Konkani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p. </w:t>
                  </w:r>
                  <w:r>
                    <w:rPr>
                      <w:rFonts w:ascii="Times New Roman"/>
                    </w:rPr>
                    <w:tab/>
                    <w:t>Punjabi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c. </w:t>
                  </w:r>
                  <w:r>
                    <w:rPr>
                      <w:rFonts w:ascii="Times New Roman"/>
                    </w:rPr>
                    <w:tab/>
                    <w:t>Bodo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j. </w:t>
                  </w:r>
                  <w:r>
                    <w:rPr>
                      <w:rFonts w:ascii="Times New Roman"/>
                    </w:rPr>
                    <w:tab/>
                    <w:t>Maithili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q. </w:t>
                  </w:r>
                  <w:r>
                    <w:rPr>
                      <w:rFonts w:ascii="Times New Roman"/>
                    </w:rPr>
                    <w:tab/>
                    <w:t>Tamil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d. </w:t>
                  </w:r>
                  <w:r>
                    <w:rPr>
                      <w:rFonts w:ascii="Times New Roman"/>
                    </w:rPr>
                    <w:tab/>
                    <w:t>Dogri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k. </w:t>
                  </w:r>
                  <w:r>
                    <w:rPr>
                      <w:rFonts w:ascii="Times New Roman"/>
                    </w:rPr>
                    <w:tab/>
                    <w:t>Malayalam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r. </w:t>
                  </w:r>
                  <w:r>
                    <w:rPr>
                      <w:rFonts w:ascii="Times New Roman"/>
                    </w:rPr>
                    <w:tab/>
                    <w:t>Telugu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e. </w:t>
                  </w:r>
                  <w:r>
                    <w:rPr>
                      <w:rFonts w:ascii="Times New Roman"/>
                    </w:rPr>
                    <w:tab/>
                    <w:t>Gujarati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l. </w:t>
                  </w:r>
                  <w:r>
                    <w:rPr>
                      <w:rFonts w:ascii="Times New Roman"/>
                    </w:rPr>
                    <w:tab/>
                    <w:t>Manipuri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>s.</w:t>
                  </w:r>
                  <w:r>
                    <w:rPr>
                      <w:rFonts w:ascii="Times New Roman"/>
                    </w:rPr>
                    <w:tab/>
                    <w:t>Urdu</w:t>
                  </w: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f. </w:t>
                  </w:r>
                  <w:r>
                    <w:rPr>
                      <w:rFonts w:ascii="Times New Roman"/>
                    </w:rPr>
                    <w:tab/>
                    <w:t>Hindi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m. </w:t>
                  </w:r>
                  <w:r>
                    <w:rPr>
                      <w:rFonts w:ascii="Times New Roman"/>
                    </w:rPr>
                    <w:tab/>
                    <w:t>Marathi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8362D4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  <w:rPr>
                      <w:rFonts w:ascii="Calibri"/>
                    </w:rPr>
                  </w:pPr>
                </w:p>
              </w:tc>
            </w:tr>
            <w:tr w:rsidR="008362D4">
              <w:trPr>
                <w:trHeight w:val="1"/>
              </w:trPr>
              <w:tc>
                <w:tcPr>
                  <w:tcW w:w="269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g. </w:t>
                  </w:r>
                  <w:r>
                    <w:rPr>
                      <w:rFonts w:ascii="Times New Roman"/>
                    </w:rPr>
                    <w:tab/>
                    <w:t>Indian English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B760A2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</w:pPr>
                  <w:r>
                    <w:rPr>
                      <w:rFonts w:ascii="Times New Roman"/>
                    </w:rPr>
                    <w:t xml:space="preserve">n. </w:t>
                  </w:r>
                  <w:r>
                    <w:rPr>
                      <w:rFonts w:ascii="Times New Roman"/>
                    </w:rPr>
                    <w:tab/>
                    <w:t>Nepali</w:t>
                  </w:r>
                </w:p>
              </w:tc>
              <w:tc>
                <w:tcPr>
                  <w:tcW w:w="2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362D4" w:rsidRDefault="008362D4">
                  <w:pPr>
                    <w:tabs>
                      <w:tab w:val="left" w:pos="322"/>
                    </w:tabs>
                    <w:spacing w:before="58" w:after="58" w:line="240" w:lineRule="auto"/>
                    <w:jc w:val="both"/>
                    <w:rPr>
                      <w:rFonts w:ascii="Calibri"/>
                    </w:rPr>
                  </w:pPr>
                </w:p>
              </w:tc>
            </w:tr>
          </w:tbl>
          <w:p w:rsidR="00EA184C" w:rsidRDefault="00B760A2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ab/>
            </w:r>
          </w:p>
          <w:p w:rsidR="008362D4" w:rsidRDefault="00B760A2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 Natural Language Processing Tools</w:t>
            </w:r>
          </w:p>
          <w:p w:rsidR="008362D4" w:rsidRDefault="008362D4">
            <w:pPr>
              <w:tabs>
                <w:tab w:val="left" w:pos="432"/>
                <w:tab w:val="left" w:pos="762"/>
              </w:tabs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Frequency Counter- Consonant, vowel, first letter in the word &amp; in the sentence, first word.</w:t>
            </w: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Frequency Editor</w:t>
            </w: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KWIC and KWOC retriever</w:t>
            </w: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N-gram  - Character level (uni-gram, bi-gram and tri-gram)</w:t>
            </w:r>
          </w:p>
          <w:p w:rsidR="008362D4" w:rsidRPr="00B00588" w:rsidRDefault="00B760A2" w:rsidP="00B00588">
            <w:pPr>
              <w:pStyle w:val="ListParagraph"/>
              <w:numPr>
                <w:ilvl w:val="1"/>
                <w:numId w:val="33"/>
              </w:numPr>
              <w:tabs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 w:rsidRPr="00B00588">
              <w:rPr>
                <w:rFonts w:ascii="Times New Roman"/>
                <w:sz w:val="24"/>
              </w:rPr>
              <w:t>Word level (uni-gram, bi-gram and tri-gram)</w:t>
            </w: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Automatic Transliterator: Transliteration for Indian languages to Roman</w:t>
            </w:r>
          </w:p>
          <w:p w:rsidR="008362D4" w:rsidRDefault="00B760A2" w:rsidP="00B00588">
            <w:pPr>
              <w:numPr>
                <w:ilvl w:val="0"/>
                <w:numId w:val="33"/>
              </w:numPr>
              <w:tabs>
                <w:tab w:val="left" w:pos="2160"/>
                <w:tab w:val="left" w:pos="115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Storage Interface for Speech Data</w:t>
            </w:r>
          </w:p>
          <w:p w:rsidR="008362D4" w:rsidRPr="001B3715" w:rsidRDefault="00B760A2" w:rsidP="001B3715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1B3715">
              <w:rPr>
                <w:rFonts w:ascii="Times New Roman"/>
                <w:b/>
                <w:sz w:val="24"/>
              </w:rPr>
              <w:t xml:space="preserve">Membership of </w:t>
            </w:r>
            <w:r w:rsidR="008E1C76">
              <w:rPr>
                <w:rFonts w:ascii="Times New Roman"/>
                <w:b/>
                <w:sz w:val="24"/>
              </w:rPr>
              <w:t>L</w:t>
            </w:r>
            <w:r w:rsidRPr="001B3715">
              <w:rPr>
                <w:rFonts w:ascii="Times New Roman"/>
                <w:b/>
                <w:sz w:val="24"/>
              </w:rPr>
              <w:t xml:space="preserve">earned </w:t>
            </w:r>
            <w:r w:rsidR="008E1C76">
              <w:rPr>
                <w:rFonts w:ascii="Times New Roman"/>
                <w:b/>
                <w:sz w:val="24"/>
              </w:rPr>
              <w:t>S</w:t>
            </w:r>
            <w:r w:rsidRPr="001B3715">
              <w:rPr>
                <w:rFonts w:ascii="Times New Roman"/>
                <w:b/>
                <w:sz w:val="24"/>
              </w:rPr>
              <w:t xml:space="preserve">ocieties and </w:t>
            </w:r>
            <w:r w:rsidR="008E1C76">
              <w:rPr>
                <w:rFonts w:ascii="Times New Roman"/>
                <w:b/>
                <w:sz w:val="24"/>
              </w:rPr>
              <w:t>B</w:t>
            </w:r>
            <w:r w:rsidRPr="001B3715">
              <w:rPr>
                <w:rFonts w:ascii="Times New Roman"/>
                <w:b/>
                <w:sz w:val="24"/>
              </w:rPr>
              <w:t>oards</w:t>
            </w:r>
          </w:p>
          <w:p w:rsidR="008362D4" w:rsidRDefault="008362D4">
            <w:pPr>
              <w:spacing w:after="0" w:line="240" w:lineRule="auto"/>
              <w:jc w:val="both"/>
              <w:rPr>
                <w:rFonts w:ascii="Times New Roman"/>
                <w:b/>
                <w:sz w:val="16"/>
              </w:rPr>
            </w:pP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Reviewer</w:t>
            </w:r>
            <w:r>
              <w:rPr>
                <w:rFonts w:ascii="Times New Roman"/>
                <w:sz w:val="24"/>
              </w:rPr>
              <w:t>, Twenty-sixth National prize competition for literature for neo-literates.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Reviewer</w:t>
            </w:r>
            <w:r>
              <w:rPr>
                <w:rFonts w:ascii="Times New Roman"/>
                <w:sz w:val="24"/>
              </w:rPr>
              <w:t>, Kannada literacy primers prepared for Bijapur district literacy campaign, 1990.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Reviewer</w:t>
            </w:r>
            <w:r>
              <w:rPr>
                <w:rFonts w:ascii="Times New Roman"/>
                <w:sz w:val="24"/>
              </w:rPr>
              <w:t>, Instructional materials in Kannada, prepared by the Kerala University using Cognate method.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Special invitee</w:t>
            </w:r>
            <w:r>
              <w:rPr>
                <w:rFonts w:ascii="Times New Roman"/>
                <w:sz w:val="24"/>
              </w:rPr>
              <w:t xml:space="preserve">, Syllabus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the syllabus to teach Kannada to school children under the Gokak formula, Directorate of Text books, Government of Karnataka.</w:t>
            </w:r>
            <w:r>
              <w:rPr>
                <w:rFonts w:ascii="Times New Roman"/>
                <w:sz w:val="24"/>
              </w:rPr>
              <w:tab/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Expert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sample objective type of language tests for entrance examinations of the All India Services of the Union Public Service Commission, Government of India.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lastRenderedPageBreak/>
              <w:t>Member</w:t>
            </w:r>
            <w:r>
              <w:rPr>
                <w:rFonts w:ascii="Times New Roman"/>
                <w:sz w:val="24"/>
              </w:rPr>
              <w:t xml:space="preserve">, Text book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text books to teach Kannada to the children of the linguistic minorities in Karnataka under the Gokak formula, Government of Karnataka.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Text book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text books in Kannada under the National Adult Education Programme, 1979 - 80. State Resource Centre, Mysore.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Syllabus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syllabus to teach Kannada to those who do not know Kannada, Directorate of Kannada and Culture, Government of Karnataka.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Editorial </w:t>
            </w:r>
            <w:r w:rsidR="00F61FCC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ommittee to prepare literature for Neo-literates for the year 1993-94, Kannada University, Hampi.</w:t>
            </w:r>
          </w:p>
          <w:p w:rsidR="00C520CC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 w:rsidRPr="00C520CC">
              <w:rPr>
                <w:rFonts w:ascii="Times New Roman"/>
                <w:i/>
                <w:sz w:val="24"/>
              </w:rPr>
              <w:t>Member</w:t>
            </w:r>
            <w:r w:rsidRPr="00C520CC">
              <w:rPr>
                <w:rFonts w:ascii="Times New Roman"/>
                <w:sz w:val="24"/>
              </w:rPr>
              <w:t>, State Resource Group for Tribal Education, District Primary Education Program, Government of Karnataka, 1995 - 99.</w:t>
            </w:r>
          </w:p>
          <w:p w:rsidR="008362D4" w:rsidRPr="00C520CC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 w:rsidRPr="00C520CC">
              <w:rPr>
                <w:rFonts w:ascii="Times New Roman"/>
                <w:i/>
                <w:sz w:val="24"/>
              </w:rPr>
              <w:t>One Man Committee</w:t>
            </w:r>
            <w:r w:rsidRPr="00C520CC">
              <w:rPr>
                <w:rFonts w:ascii="Times New Roman"/>
                <w:sz w:val="24"/>
              </w:rPr>
              <w:t>, Development of Kannada Software, Department of Information Technology, Government of Karnataka, 1999.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, Committee to standardize codes for use of Kannada in computers, Department of Information Technology, Government of Karnataka, 2000.</w:t>
            </w:r>
          </w:p>
          <w:p w:rsidR="001B3715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 w:rsidRPr="001B3715">
              <w:rPr>
                <w:rFonts w:ascii="Times New Roman"/>
                <w:i/>
                <w:sz w:val="24"/>
              </w:rPr>
              <w:t>Member</w:t>
            </w:r>
            <w:r w:rsidRPr="001B3715">
              <w:rPr>
                <w:rFonts w:ascii="Times New Roman"/>
                <w:sz w:val="24"/>
              </w:rPr>
              <w:t>, Committee to Review the Structure, Methodology, and Content of Language Teaching Programme for Officer Trainees at Lal</w:t>
            </w:r>
            <w:r w:rsidR="00F61FCC">
              <w:rPr>
                <w:rFonts w:ascii="Times New Roman"/>
                <w:sz w:val="24"/>
              </w:rPr>
              <w:t xml:space="preserve"> </w:t>
            </w:r>
            <w:r w:rsidRPr="001B3715">
              <w:rPr>
                <w:rFonts w:ascii="Times New Roman"/>
                <w:sz w:val="24"/>
              </w:rPr>
              <w:t>Bahadur</w:t>
            </w:r>
            <w:r w:rsidR="00F61FCC">
              <w:rPr>
                <w:rFonts w:ascii="Times New Roman"/>
                <w:sz w:val="24"/>
              </w:rPr>
              <w:t xml:space="preserve"> </w:t>
            </w:r>
            <w:r w:rsidRPr="001B3715">
              <w:rPr>
                <w:rFonts w:ascii="Times New Roman"/>
                <w:sz w:val="24"/>
              </w:rPr>
              <w:t>Shastri</w:t>
            </w:r>
            <w:r w:rsidR="00F61FCC">
              <w:rPr>
                <w:rFonts w:ascii="Times New Roman"/>
                <w:sz w:val="24"/>
              </w:rPr>
              <w:t xml:space="preserve"> national </w:t>
            </w:r>
            <w:r w:rsidRPr="001B3715">
              <w:rPr>
                <w:rFonts w:ascii="Times New Roman"/>
                <w:sz w:val="24"/>
              </w:rPr>
              <w:t>Akademy</w:t>
            </w:r>
            <w:r w:rsidR="00F61FCC">
              <w:rPr>
                <w:rFonts w:ascii="Times New Roman"/>
                <w:sz w:val="24"/>
              </w:rPr>
              <w:t xml:space="preserve"> </w:t>
            </w:r>
            <w:r w:rsidRPr="001B3715">
              <w:rPr>
                <w:rFonts w:ascii="Times New Roman"/>
                <w:sz w:val="24"/>
              </w:rPr>
              <w:t xml:space="preserve">of </w:t>
            </w:r>
            <w:r w:rsidR="001B3715">
              <w:rPr>
                <w:rFonts w:ascii="Times New Roman"/>
                <w:sz w:val="24"/>
              </w:rPr>
              <w:t xml:space="preserve"> Administration, Musso</w:t>
            </w:r>
            <w:r w:rsidR="00F61FCC">
              <w:rPr>
                <w:rFonts w:ascii="Times New Roman"/>
                <w:sz w:val="24"/>
              </w:rPr>
              <w:t>o</w:t>
            </w:r>
            <w:r w:rsidR="001B3715">
              <w:rPr>
                <w:rFonts w:ascii="Times New Roman"/>
                <w:sz w:val="24"/>
              </w:rPr>
              <w:t>rie.</w:t>
            </w:r>
          </w:p>
          <w:p w:rsidR="008362D4" w:rsidRPr="001B3715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 w:rsidRPr="001B3715">
              <w:rPr>
                <w:rFonts w:ascii="Times New Roman"/>
                <w:i/>
                <w:sz w:val="24"/>
              </w:rPr>
              <w:t>Member</w:t>
            </w:r>
            <w:r w:rsidRPr="001B3715">
              <w:rPr>
                <w:rFonts w:ascii="Times New Roman"/>
                <w:sz w:val="24"/>
              </w:rPr>
              <w:t>, Programme Committee</w:t>
            </w:r>
            <w:r w:rsidRPr="001B3715">
              <w:rPr>
                <w:rFonts w:ascii="Times New Roman"/>
                <w:b/>
                <w:sz w:val="24"/>
              </w:rPr>
              <w:t xml:space="preserve">, </w:t>
            </w:r>
            <w:r w:rsidRPr="001B3715">
              <w:rPr>
                <w:rFonts w:ascii="Times New Roman"/>
                <w:sz w:val="24"/>
              </w:rPr>
              <w:t>International Conference on Natural Language Processing</w:t>
            </w:r>
            <w:r w:rsidRPr="001B3715">
              <w:rPr>
                <w:rFonts w:ascii="Times New Roman"/>
                <w:b/>
                <w:sz w:val="24"/>
              </w:rPr>
              <w:t>-</w:t>
            </w:r>
            <w:r w:rsidRPr="001B3715">
              <w:rPr>
                <w:rFonts w:ascii="Times New Roman"/>
                <w:sz w:val="24"/>
              </w:rPr>
              <w:t>ICON 2002(Mumbai), 2003(Mysore), 2004(Hyderabad), 2005(Kanpur) 2007(Hyderabad), 2008(Pune) and 2009(Hyderabad).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, Programme Committee, Fifth Global WordNet Conference 2010, Indian Institute of Technology, Bombay.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Project Review and Steering Group for the Consortium mode project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Development of Cross-lingual Information Access, of the Ministry of Information and Communication Technology, Government of India (2006-2008)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Project Review and Steering Group for the Consortium mode project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Development of technology for the languages of the North Eastern Region of India, of the Ministry of Information and Communication Technology, Government of India (2008-2011).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, Project Review and Steering Group for the Consortium mode project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Indian Languages Corpora Initiative, of the Ministry of Information and Communication Technology, Government of India (2009-2011</w:t>
            </w:r>
            <w:r w:rsidR="0089445C">
              <w:rPr>
                <w:rFonts w:ascii="Times New Roman"/>
                <w:sz w:val="24"/>
              </w:rPr>
              <w:t>, and now further continued</w:t>
            </w:r>
            <w:r>
              <w:rPr>
                <w:rFonts w:ascii="Times New Roman"/>
                <w:sz w:val="24"/>
              </w:rPr>
              <w:t>).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09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, Indian Language Technologies and Products Sectional Committee (LITD 20) of the Bureau of Indian Standards, New Delhi - 110 002 (Since 2008</w:t>
            </w:r>
            <w:r w:rsidR="002960A4">
              <w:rPr>
                <w:rFonts w:ascii="Times New Roman"/>
                <w:sz w:val="24"/>
              </w:rPr>
              <w:t>till Nov 30, 2011</w:t>
            </w:r>
            <w:r>
              <w:rPr>
                <w:rFonts w:ascii="Times New Roman"/>
                <w:sz w:val="24"/>
              </w:rPr>
              <w:t>).</w:t>
            </w:r>
          </w:p>
          <w:p w:rsidR="008362D4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09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, Sub-Committee on Language Tag of the Ministry of Information and Communication Technology, Government of India (2009).</w:t>
            </w:r>
          </w:p>
          <w:p w:rsidR="005B57B4" w:rsidRDefault="005B57B4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09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Member,  </w:t>
            </w:r>
            <w:r>
              <w:rPr>
                <w:rFonts w:ascii="Times New Roman"/>
                <w:sz w:val="24"/>
              </w:rPr>
              <w:t xml:space="preserve">Project Review and Steering Group for the project </w:t>
            </w:r>
            <w:r>
              <w:rPr>
                <w:rFonts w:ascii="Times New Roman"/>
                <w:sz w:val="24"/>
              </w:rPr>
              <w:t>‘</w:t>
            </w:r>
            <w:r w:rsidR="00925DCC">
              <w:rPr>
                <w:rFonts w:ascii="Times New Roman"/>
                <w:sz w:val="24"/>
              </w:rPr>
              <w:t>Testing and D</w:t>
            </w:r>
            <w:r>
              <w:rPr>
                <w:rFonts w:ascii="Times New Roman"/>
                <w:sz w:val="24"/>
              </w:rPr>
              <w:t>eployment of IDN Tools, Maintenance and up gradation of policies and assistance for roll out of Domain Names in Indian Languages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.</w:t>
            </w:r>
            <w:r w:rsidR="00575D33">
              <w:rPr>
                <w:rFonts w:ascii="Times New Roman"/>
                <w:sz w:val="24"/>
              </w:rPr>
              <w:t xml:space="preserve"> (Three year project) </w:t>
            </w:r>
            <w:r>
              <w:rPr>
                <w:rFonts w:ascii="Times New Roman"/>
                <w:sz w:val="24"/>
              </w:rPr>
              <w:t xml:space="preserve"> Ministry of Information and Communication Technology, Government of India (2011).</w:t>
            </w:r>
          </w:p>
          <w:p w:rsidR="00027FC8" w:rsidRDefault="00027FC8" w:rsidP="00027FC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09" w:hanging="357"/>
              <w:jc w:val="both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i/>
                <w:sz w:val="24"/>
              </w:rPr>
              <w:t xml:space="preserve">Member, </w:t>
            </w:r>
            <w:r>
              <w:rPr>
                <w:rFonts w:ascii="Times New Roman"/>
                <w:sz w:val="24"/>
              </w:rPr>
              <w:t xml:space="preserve">Project Review and Steering Group for the project </w:t>
            </w:r>
            <w:r w:rsidR="008003B9">
              <w:rPr>
                <w:rFonts w:ascii="Times New Roman"/>
                <w:sz w:val="24"/>
              </w:rPr>
              <w:t>‘</w:t>
            </w:r>
            <w:r w:rsidR="008003B9">
              <w:rPr>
                <w:rFonts w:ascii="Times New Roman"/>
                <w:sz w:val="24"/>
              </w:rPr>
              <w:t xml:space="preserve"> Design and Development of Voice Based  Internet Browsing System in  Hindi for Health Domain</w:t>
            </w:r>
            <w:r w:rsidR="008003B9">
              <w:rPr>
                <w:rFonts w:ascii="Times New Roman"/>
                <w:sz w:val="24"/>
              </w:rPr>
              <w:t>’</w:t>
            </w:r>
            <w:r w:rsidR="008003B9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(</w:t>
            </w:r>
            <w:r w:rsidR="008003B9">
              <w:rPr>
                <w:rFonts w:ascii="Times New Roman"/>
                <w:sz w:val="24"/>
              </w:rPr>
              <w:t xml:space="preserve">18 month </w:t>
            </w:r>
            <w:r>
              <w:rPr>
                <w:rFonts w:ascii="Times New Roman"/>
                <w:sz w:val="24"/>
              </w:rPr>
              <w:t>project)  Ministry of Information and Communication Technology, Government of India (2011).</w:t>
            </w:r>
          </w:p>
          <w:p w:rsidR="00B868CB" w:rsidRDefault="00B868CB" w:rsidP="00B868CB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09" w:hanging="35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lastRenderedPageBreak/>
              <w:t xml:space="preserve">Member, </w:t>
            </w:r>
            <w:r>
              <w:rPr>
                <w:rFonts w:ascii="Times New Roman"/>
                <w:sz w:val="24"/>
              </w:rPr>
              <w:t xml:space="preserve">Project Review and Steering Group for the project </w:t>
            </w:r>
            <w:r>
              <w:rPr>
                <w:rFonts w:ascii="Times New Roman"/>
                <w:sz w:val="24"/>
              </w:rPr>
              <w:t>‘</w:t>
            </w:r>
            <w:r w:rsidR="003E7906"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z w:val="24"/>
              </w:rPr>
              <w:t xml:space="preserve"> Indian Languages  WordNet</w:t>
            </w:r>
            <w:r w:rsidR="003E7906"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Projects funded by TDIL, Ministry of Information and Communication Technology, Government of India (2012).</w:t>
            </w:r>
          </w:p>
          <w:p w:rsidR="000C04E9" w:rsidRPr="000C04E9" w:rsidRDefault="003E7906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Style w:val="st"/>
                <w:rFonts w:ascii="Times New Roman"/>
                <w:sz w:val="24"/>
              </w:rPr>
            </w:pPr>
            <w:r w:rsidRPr="000C04E9">
              <w:rPr>
                <w:rFonts w:ascii="Times New Roman"/>
                <w:i/>
                <w:sz w:val="24"/>
              </w:rPr>
              <w:t>Member,</w:t>
            </w:r>
            <w:r w:rsidRPr="000C04E9">
              <w:rPr>
                <w:rFonts w:ascii="Times New Roman"/>
                <w:sz w:val="24"/>
              </w:rPr>
              <w:t xml:space="preserve">[Language Development </w:t>
            </w:r>
            <w:r w:rsidRPr="000C04E9">
              <w:rPr>
                <w:rFonts w:ascii="Times New Roman"/>
                <w:i/>
                <w:sz w:val="24"/>
              </w:rPr>
              <w:t xml:space="preserve">- </w:t>
            </w:r>
            <w:r w:rsidRPr="000C04E9">
              <w:rPr>
                <w:rFonts w:ascii="Times New Roman"/>
                <w:sz w:val="24"/>
              </w:rPr>
              <w:t>Census, Surveys, Policy], National Editorial Collective,  People</w:t>
            </w:r>
            <w:r w:rsidRPr="000C04E9">
              <w:rPr>
                <w:rFonts w:ascii="Times New Roman"/>
                <w:sz w:val="24"/>
              </w:rPr>
              <w:t>’</w:t>
            </w:r>
            <w:r w:rsidRPr="000C04E9">
              <w:rPr>
                <w:rFonts w:ascii="Times New Roman"/>
                <w:sz w:val="24"/>
              </w:rPr>
              <w:t>s Linguistic Survey of India[PLSI],</w:t>
            </w:r>
            <w:r w:rsidR="000C04E9">
              <w:t xml:space="preserve"> </w:t>
            </w:r>
            <w:r w:rsidR="000C04E9" w:rsidRPr="000C04E9">
              <w:rPr>
                <w:rStyle w:val="st"/>
                <w:rFonts w:ascii="Times New Roman" w:hAnsi="Times New Roman" w:cs="Times New Roman"/>
                <w:sz w:val="24"/>
              </w:rPr>
              <w:t xml:space="preserve">Bhasha Research and Publication Centre, </w:t>
            </w:r>
            <w:r w:rsidR="00A26F45">
              <w:rPr>
                <w:rStyle w:val="st"/>
                <w:rFonts w:ascii="Times New Roman" w:hAnsi="Times New Roman" w:cs="Times New Roman"/>
                <w:sz w:val="24"/>
              </w:rPr>
              <w:t>Vadodara - 390007</w:t>
            </w:r>
            <w:r w:rsidR="000C04E9" w:rsidRPr="000C04E9">
              <w:rPr>
                <w:rStyle w:val="st"/>
                <w:rFonts w:ascii="Times New Roman" w:hAnsi="Times New Roman" w:cs="Times New Roman"/>
                <w:sz w:val="24"/>
              </w:rPr>
              <w:t>, Gujarat.</w:t>
            </w:r>
          </w:p>
          <w:p w:rsidR="008362D4" w:rsidRPr="000C04E9" w:rsidRDefault="00B760A2" w:rsidP="004D3198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14" w:hanging="360"/>
              <w:jc w:val="both"/>
              <w:rPr>
                <w:rFonts w:ascii="Times New Roman"/>
                <w:sz w:val="24"/>
              </w:rPr>
            </w:pPr>
            <w:r w:rsidRPr="000C04E9">
              <w:rPr>
                <w:rFonts w:ascii="Times New Roman"/>
                <w:i/>
                <w:sz w:val="24"/>
              </w:rPr>
              <w:t>Editor</w:t>
            </w:r>
            <w:r w:rsidRPr="000C04E9">
              <w:rPr>
                <w:rFonts w:ascii="Times New Roman"/>
                <w:sz w:val="24"/>
              </w:rPr>
              <w:t xml:space="preserve"> - </w:t>
            </w:r>
            <w:r w:rsidRPr="000C04E9">
              <w:rPr>
                <w:rFonts w:ascii="Times New Roman"/>
                <w:b/>
                <w:sz w:val="24"/>
              </w:rPr>
              <w:t>Language in India [ISSN 1930-2940]</w:t>
            </w:r>
            <w:r w:rsidRPr="000C04E9">
              <w:rPr>
                <w:rFonts w:ascii="Times New Roman"/>
                <w:sz w:val="24"/>
              </w:rPr>
              <w:t xml:space="preserve">, an Online Monthly Journal </w:t>
            </w:r>
            <w:hyperlink r:id="rId9">
              <w:r w:rsidRPr="000C04E9">
                <w:rPr>
                  <w:rFonts w:ascii="Times New Roman"/>
                  <w:color w:val="0000FF"/>
                  <w:sz w:val="24"/>
                  <w:u w:val="single"/>
                </w:rPr>
                <w:t>www.languageinindia.com</w:t>
              </w:r>
            </w:hyperlink>
            <w:r w:rsidRPr="000C04E9">
              <w:rPr>
                <w:rFonts w:ascii="Times New Roman"/>
                <w:sz w:val="24"/>
              </w:rPr>
              <w:t>.</w:t>
            </w:r>
          </w:p>
          <w:p w:rsidR="008362D4" w:rsidRDefault="008362D4" w:rsidP="00B00588">
            <w:pPr>
              <w:spacing w:after="0" w:line="240" w:lineRule="auto"/>
              <w:ind w:firstLine="45"/>
              <w:jc w:val="both"/>
            </w:pPr>
          </w:p>
        </w:tc>
      </w:tr>
    </w:tbl>
    <w:p w:rsidR="00167AC4" w:rsidRDefault="00167AC4">
      <w:pPr>
        <w:tabs>
          <w:tab w:val="left" w:pos="5198"/>
        </w:tabs>
        <w:spacing w:after="0" w:line="240" w:lineRule="auto"/>
        <w:jc w:val="both"/>
        <w:rPr>
          <w:rFonts w:ascii="Times New Roman"/>
        </w:rPr>
      </w:pPr>
    </w:p>
    <w:p w:rsidR="008362D4" w:rsidRPr="00167AC4" w:rsidRDefault="00B760A2">
      <w:pPr>
        <w:tabs>
          <w:tab w:val="left" w:pos="5198"/>
        </w:tabs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167AC4">
        <w:rPr>
          <w:rFonts w:ascii="Times New Roman"/>
          <w:sz w:val="24"/>
          <w:szCs w:val="24"/>
        </w:rPr>
        <w:t xml:space="preserve">Total number of years of service in the cadre of Reader cum Research officer </w:t>
      </w:r>
      <w:r w:rsidRPr="00167AC4">
        <w:rPr>
          <w:rFonts w:ascii="Times New Roman"/>
          <w:b/>
          <w:sz w:val="24"/>
          <w:szCs w:val="24"/>
        </w:rPr>
        <w:t>(Associate Professor in the UGC nomenclature)</w:t>
      </w:r>
      <w:r w:rsidRPr="00167AC4">
        <w:rPr>
          <w:rFonts w:ascii="Times New Roman"/>
          <w:sz w:val="24"/>
          <w:szCs w:val="24"/>
        </w:rPr>
        <w:t xml:space="preserve"> in the Central Institute of Indian Languages </w:t>
      </w:r>
      <w:r w:rsidR="00FB7A04" w:rsidRPr="00167AC4">
        <w:rPr>
          <w:rFonts w:ascii="Times New Roman"/>
          <w:sz w:val="24"/>
          <w:szCs w:val="24"/>
        </w:rPr>
        <w:t>is more</w:t>
      </w:r>
      <w:r w:rsidR="009D4E70" w:rsidRPr="00167AC4">
        <w:rPr>
          <w:rFonts w:ascii="Times New Roman"/>
          <w:sz w:val="24"/>
          <w:szCs w:val="24"/>
        </w:rPr>
        <w:t xml:space="preserve"> than </w:t>
      </w:r>
      <w:r w:rsidRPr="00167AC4">
        <w:rPr>
          <w:rFonts w:ascii="Times New Roman"/>
          <w:sz w:val="24"/>
          <w:szCs w:val="24"/>
        </w:rPr>
        <w:t>9</w:t>
      </w:r>
      <w:r w:rsidRPr="00167AC4">
        <w:rPr>
          <w:rFonts w:ascii="Times New Roman"/>
          <w:b/>
          <w:sz w:val="24"/>
          <w:szCs w:val="24"/>
        </w:rPr>
        <w:t xml:space="preserve"> </w:t>
      </w:r>
      <w:r w:rsidR="003E7906" w:rsidRPr="00167AC4">
        <w:rPr>
          <w:rFonts w:ascii="Times New Roman"/>
          <w:b/>
          <w:sz w:val="24"/>
          <w:szCs w:val="24"/>
        </w:rPr>
        <w:t>years.</w:t>
      </w:r>
    </w:p>
    <w:p w:rsidR="00167AC4" w:rsidRPr="00167AC4" w:rsidRDefault="00167AC4">
      <w:pPr>
        <w:tabs>
          <w:tab w:val="left" w:pos="5198"/>
        </w:tabs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:rsidR="00D64816" w:rsidRPr="00167AC4" w:rsidRDefault="00D64816">
      <w:pPr>
        <w:tabs>
          <w:tab w:val="left" w:pos="5198"/>
        </w:tabs>
        <w:spacing w:after="0" w:line="240" w:lineRule="auto"/>
        <w:jc w:val="both"/>
        <w:rPr>
          <w:rFonts w:ascii="Times New Roman"/>
          <w:i/>
          <w:sz w:val="24"/>
          <w:szCs w:val="24"/>
        </w:rPr>
      </w:pPr>
    </w:p>
    <w:p w:rsidR="00DD17D9" w:rsidRPr="00DD17D9" w:rsidRDefault="00DD17D9" w:rsidP="00DD17D9">
      <w:pPr>
        <w:pStyle w:val="ListParagraph"/>
        <w:numPr>
          <w:ilvl w:val="0"/>
          <w:numId w:val="35"/>
        </w:numPr>
        <w:tabs>
          <w:tab w:val="left" w:pos="5198"/>
        </w:tabs>
        <w:spacing w:after="0" w:line="240" w:lineRule="auto"/>
        <w:jc w:val="both"/>
        <w:rPr>
          <w:rFonts w:ascii="Times New Roman"/>
          <w:sz w:val="18"/>
        </w:rPr>
      </w:pPr>
      <w:r w:rsidRPr="00DD17D9">
        <w:rPr>
          <w:rFonts w:ascii="Times New Roman"/>
          <w:b/>
        </w:rPr>
        <w:t>Additional Information:</w:t>
      </w:r>
    </w:p>
    <w:p w:rsidR="008362D4" w:rsidRDefault="008362D4">
      <w:pPr>
        <w:tabs>
          <w:tab w:val="left" w:pos="5198"/>
        </w:tabs>
        <w:spacing w:after="0" w:line="240" w:lineRule="auto"/>
        <w:jc w:val="right"/>
        <w:rPr>
          <w:rFonts w:ascii="Times New Roman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0"/>
        <w:gridCol w:w="3600"/>
        <w:gridCol w:w="540"/>
        <w:gridCol w:w="4500"/>
      </w:tblGrid>
      <w:tr w:rsidR="008362D4">
        <w:trPr>
          <w:trHeight w:val="1"/>
        </w:trPr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center"/>
              <w:rPr>
                <w:rFonts w:ascii="Calibri"/>
              </w:rPr>
            </w:pP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FD74E3">
            <w:pPr>
              <w:keepNext/>
              <w:keepLines/>
              <w:spacing w:before="200" w:after="0" w:line="240" w:lineRule="auto"/>
              <w:rPr>
                <w:rFonts w:ascii="Cambria"/>
                <w:b/>
                <w:color w:val="404040"/>
                <w:sz w:val="24"/>
              </w:rPr>
            </w:pPr>
            <w:r>
              <w:rPr>
                <w:rFonts w:ascii="Cambria"/>
                <w:b/>
                <w:color w:val="404040"/>
              </w:rPr>
              <w:t xml:space="preserve">Permanent </w:t>
            </w:r>
            <w:r w:rsidR="00B760A2">
              <w:rPr>
                <w:rFonts w:ascii="Cambria"/>
                <w:b/>
                <w:color w:val="404040"/>
              </w:rPr>
              <w:t>Residential address</w:t>
            </w:r>
          </w:p>
          <w:p w:rsidR="008362D4" w:rsidRDefault="008362D4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5E" w:rsidRDefault="00CC735E">
            <w:pPr>
              <w:spacing w:after="0" w:line="240" w:lineRule="auto"/>
              <w:jc w:val="center"/>
              <w:rPr>
                <w:rFonts w:ascii="Times New Roman"/>
                <w:b/>
                <w:i/>
              </w:rPr>
            </w:pPr>
          </w:p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i/>
              </w:rPr>
              <w:t>::</w:t>
            </w: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No.21, </w:t>
            </w:r>
            <w:r>
              <w:rPr>
                <w:rFonts w:ascii="Times New Roman"/>
              </w:rPr>
              <w:t>“</w:t>
            </w:r>
            <w:r>
              <w:rPr>
                <w:rFonts w:ascii="Times New Roman"/>
              </w:rPr>
              <w:t>SHAAMA</w:t>
            </w:r>
            <w:r>
              <w:rPr>
                <w:rFonts w:ascii="Times New Roman"/>
              </w:rPr>
              <w:t>”</w:t>
            </w:r>
          </w:p>
          <w:p w:rsidR="008362D4" w:rsidRDefault="00B760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>First Stage, Gangothri Layout</w:t>
            </w:r>
          </w:p>
          <w:p w:rsidR="008362D4" w:rsidRDefault="00B760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>Saraswathipuram, Mysore-570009, INDIA.</w:t>
            </w:r>
          </w:p>
          <w:p w:rsidR="008362D4" w:rsidRDefault="00B760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>Mobile: 0091-9449178768</w:t>
            </w:r>
          </w:p>
          <w:p w:rsidR="008362D4" w:rsidRDefault="008362D4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</w:tr>
      <w:tr w:rsidR="008362D4">
        <w:trPr>
          <w:trHeight w:val="1"/>
        </w:trPr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center"/>
              <w:rPr>
                <w:rFonts w:ascii="Calibri"/>
              </w:rPr>
            </w:pP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2D1BC1">
            <w:pPr>
              <w:keepNext/>
              <w:spacing w:after="0" w:line="240" w:lineRule="auto"/>
            </w:pPr>
            <w:r>
              <w:rPr>
                <w:rFonts w:ascii="Times New Roman"/>
                <w:b/>
              </w:rPr>
              <w:t xml:space="preserve">Mother tongue and </w:t>
            </w:r>
            <w:r w:rsidR="00B760A2">
              <w:rPr>
                <w:rFonts w:ascii="Times New Roman"/>
                <w:b/>
              </w:rPr>
              <w:t>Other languages known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i/>
              </w:rPr>
              <w:t>::</w:t>
            </w: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2D1BC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Kannada and </w:t>
            </w:r>
            <w:r w:rsidR="00B760A2">
              <w:rPr>
                <w:rFonts w:ascii="Times New Roman"/>
              </w:rPr>
              <w:t>English, Hindi and Tamil</w:t>
            </w:r>
          </w:p>
          <w:p w:rsidR="008362D4" w:rsidRDefault="008362D4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</w:tr>
      <w:tr w:rsidR="008362D4">
        <w:trPr>
          <w:trHeight w:val="1"/>
        </w:trPr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8362D4">
            <w:pPr>
              <w:spacing w:after="0" w:line="240" w:lineRule="auto"/>
              <w:jc w:val="center"/>
              <w:rPr>
                <w:rFonts w:ascii="Calibri"/>
              </w:rPr>
            </w:pP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keepNext/>
              <w:spacing w:after="0" w:line="240" w:lineRule="auto"/>
            </w:pPr>
            <w:r>
              <w:rPr>
                <w:rFonts w:ascii="Times New Roman"/>
                <w:b/>
              </w:rPr>
              <w:t>Date of birth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i/>
              </w:rPr>
              <w:t>::</w:t>
            </w: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2D4" w:rsidRDefault="00B760A2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/>
              </w:rPr>
              <w:t>November 29, 1951</w:t>
            </w:r>
          </w:p>
        </w:tc>
      </w:tr>
    </w:tbl>
    <w:p w:rsidR="00BC516A" w:rsidRDefault="00BC516A" w:rsidP="000F1496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BC516A" w:rsidRDefault="00BC516A" w:rsidP="000F1496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BC516A" w:rsidRDefault="00BC516A" w:rsidP="000F1496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BC516A" w:rsidRDefault="00BC516A" w:rsidP="000F1496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8362D4" w:rsidRDefault="008362D4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FD74E3" w:rsidRDefault="00FD74E3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FD74E3" w:rsidRDefault="00FD74E3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EC0E12" w:rsidRDefault="00EC0E12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</w:p>
    <w:p w:rsidR="00FD74E3" w:rsidRDefault="00FD74E3">
      <w:pPr>
        <w:tabs>
          <w:tab w:val="left" w:pos="5198"/>
        </w:tabs>
        <w:spacing w:after="0" w:line="240" w:lineRule="auto"/>
        <w:jc w:val="right"/>
        <w:rPr>
          <w:rFonts w:ascii="Arial"/>
          <w:b/>
        </w:rPr>
      </w:pPr>
      <w:r>
        <w:rPr>
          <w:rFonts w:ascii="Arial"/>
          <w:b/>
        </w:rPr>
        <w:t>Updated on</w:t>
      </w:r>
      <w:r w:rsidR="005D37B3">
        <w:rPr>
          <w:rFonts w:ascii="Arial"/>
          <w:b/>
        </w:rPr>
        <w:t xml:space="preserve"> Dec 20 </w:t>
      </w:r>
      <w:r>
        <w:rPr>
          <w:rFonts w:ascii="Arial"/>
          <w:b/>
        </w:rPr>
        <w:t>, 2012</w:t>
      </w:r>
    </w:p>
    <w:sectPr w:rsidR="00FD74E3" w:rsidSect="0070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121"/>
    <w:multiLevelType w:val="hybridMultilevel"/>
    <w:tmpl w:val="175A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50E"/>
    <w:multiLevelType w:val="multilevel"/>
    <w:tmpl w:val="E8BE85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C29C4"/>
    <w:multiLevelType w:val="multilevel"/>
    <w:tmpl w:val="D9261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55CAF"/>
    <w:multiLevelType w:val="multilevel"/>
    <w:tmpl w:val="DE5271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C3018"/>
    <w:multiLevelType w:val="multilevel"/>
    <w:tmpl w:val="8F901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326C3"/>
    <w:multiLevelType w:val="hybridMultilevel"/>
    <w:tmpl w:val="80526E5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E7F549A"/>
    <w:multiLevelType w:val="multilevel"/>
    <w:tmpl w:val="BB9A7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C4C38"/>
    <w:multiLevelType w:val="multilevel"/>
    <w:tmpl w:val="B080A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7A3418"/>
    <w:multiLevelType w:val="multilevel"/>
    <w:tmpl w:val="5254E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46ADB"/>
    <w:multiLevelType w:val="multilevel"/>
    <w:tmpl w:val="4ABA3E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40245"/>
    <w:multiLevelType w:val="multilevel"/>
    <w:tmpl w:val="4992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7557FC"/>
    <w:multiLevelType w:val="multilevel"/>
    <w:tmpl w:val="2D465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21D27"/>
    <w:multiLevelType w:val="multilevel"/>
    <w:tmpl w:val="17B257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B64131"/>
    <w:multiLevelType w:val="multilevel"/>
    <w:tmpl w:val="7D245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591638"/>
    <w:multiLevelType w:val="multilevel"/>
    <w:tmpl w:val="4DF88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400A0"/>
    <w:multiLevelType w:val="hybridMultilevel"/>
    <w:tmpl w:val="9BF81932"/>
    <w:lvl w:ilvl="0" w:tplc="272AE6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1D34"/>
    <w:multiLevelType w:val="multilevel"/>
    <w:tmpl w:val="21C01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458A3"/>
    <w:multiLevelType w:val="multilevel"/>
    <w:tmpl w:val="7B2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2578D"/>
    <w:multiLevelType w:val="multilevel"/>
    <w:tmpl w:val="100AD3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E7E32"/>
    <w:multiLevelType w:val="hybridMultilevel"/>
    <w:tmpl w:val="99FAB99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475884F6">
      <w:numFmt w:val="bullet"/>
      <w:lvlText w:val="-"/>
      <w:lvlJc w:val="left"/>
      <w:pPr>
        <w:ind w:left="2232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5E35203"/>
    <w:multiLevelType w:val="multilevel"/>
    <w:tmpl w:val="F9503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A853DD"/>
    <w:multiLevelType w:val="multilevel"/>
    <w:tmpl w:val="3F285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208D0"/>
    <w:multiLevelType w:val="hybridMultilevel"/>
    <w:tmpl w:val="AB08D63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F3DD0"/>
    <w:multiLevelType w:val="hybridMultilevel"/>
    <w:tmpl w:val="44F01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2424E1"/>
    <w:multiLevelType w:val="multilevel"/>
    <w:tmpl w:val="F7E84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71FB4"/>
    <w:multiLevelType w:val="multilevel"/>
    <w:tmpl w:val="C6403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45165"/>
    <w:multiLevelType w:val="multilevel"/>
    <w:tmpl w:val="A6E89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25DAF"/>
    <w:multiLevelType w:val="multilevel"/>
    <w:tmpl w:val="AC826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B12E7"/>
    <w:multiLevelType w:val="multilevel"/>
    <w:tmpl w:val="D37E2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4C2D58"/>
    <w:multiLevelType w:val="hybridMultilevel"/>
    <w:tmpl w:val="7F3EE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D4023"/>
    <w:multiLevelType w:val="multilevel"/>
    <w:tmpl w:val="A3543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C9681D"/>
    <w:multiLevelType w:val="multilevel"/>
    <w:tmpl w:val="BF4EA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23C5A"/>
    <w:multiLevelType w:val="multilevel"/>
    <w:tmpl w:val="21A8A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A0240B"/>
    <w:multiLevelType w:val="hybridMultilevel"/>
    <w:tmpl w:val="E5ACB0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2CA093B"/>
    <w:multiLevelType w:val="hybridMultilevel"/>
    <w:tmpl w:val="2A2AD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073A8"/>
    <w:multiLevelType w:val="hybridMultilevel"/>
    <w:tmpl w:val="A7A8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84BB5"/>
    <w:multiLevelType w:val="multilevel"/>
    <w:tmpl w:val="67408D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5230F"/>
    <w:multiLevelType w:val="multilevel"/>
    <w:tmpl w:val="44FAA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187ECB"/>
    <w:multiLevelType w:val="hybridMultilevel"/>
    <w:tmpl w:val="218E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5CB0"/>
    <w:multiLevelType w:val="multilevel"/>
    <w:tmpl w:val="0E3C6B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7B5E8F"/>
    <w:multiLevelType w:val="multilevel"/>
    <w:tmpl w:val="B9DE0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32"/>
  </w:num>
  <w:num w:numId="5">
    <w:abstractNumId w:val="4"/>
  </w:num>
  <w:num w:numId="6">
    <w:abstractNumId w:val="24"/>
  </w:num>
  <w:num w:numId="7">
    <w:abstractNumId w:val="40"/>
  </w:num>
  <w:num w:numId="8">
    <w:abstractNumId w:val="8"/>
  </w:num>
  <w:num w:numId="9">
    <w:abstractNumId w:val="37"/>
  </w:num>
  <w:num w:numId="10">
    <w:abstractNumId w:val="16"/>
  </w:num>
  <w:num w:numId="11">
    <w:abstractNumId w:val="17"/>
  </w:num>
  <w:num w:numId="12">
    <w:abstractNumId w:val="13"/>
  </w:num>
  <w:num w:numId="13">
    <w:abstractNumId w:val="6"/>
  </w:num>
  <w:num w:numId="14">
    <w:abstractNumId w:val="7"/>
  </w:num>
  <w:num w:numId="15">
    <w:abstractNumId w:val="21"/>
  </w:num>
  <w:num w:numId="16">
    <w:abstractNumId w:val="27"/>
  </w:num>
  <w:num w:numId="17">
    <w:abstractNumId w:val="2"/>
  </w:num>
  <w:num w:numId="18">
    <w:abstractNumId w:val="30"/>
  </w:num>
  <w:num w:numId="19">
    <w:abstractNumId w:val="26"/>
  </w:num>
  <w:num w:numId="20">
    <w:abstractNumId w:val="31"/>
  </w:num>
  <w:num w:numId="21">
    <w:abstractNumId w:val="20"/>
  </w:num>
  <w:num w:numId="22">
    <w:abstractNumId w:val="11"/>
  </w:num>
  <w:num w:numId="23">
    <w:abstractNumId w:val="10"/>
  </w:num>
  <w:num w:numId="24">
    <w:abstractNumId w:val="12"/>
  </w:num>
  <w:num w:numId="25">
    <w:abstractNumId w:val="29"/>
  </w:num>
  <w:num w:numId="26">
    <w:abstractNumId w:val="38"/>
  </w:num>
  <w:num w:numId="27">
    <w:abstractNumId w:val="3"/>
  </w:num>
  <w:num w:numId="28">
    <w:abstractNumId w:val="35"/>
  </w:num>
  <w:num w:numId="29">
    <w:abstractNumId w:val="18"/>
  </w:num>
  <w:num w:numId="30">
    <w:abstractNumId w:val="9"/>
  </w:num>
  <w:num w:numId="31">
    <w:abstractNumId w:val="39"/>
  </w:num>
  <w:num w:numId="32">
    <w:abstractNumId w:val="36"/>
  </w:num>
  <w:num w:numId="33">
    <w:abstractNumId w:val="19"/>
  </w:num>
  <w:num w:numId="34">
    <w:abstractNumId w:val="1"/>
  </w:num>
  <w:num w:numId="35">
    <w:abstractNumId w:val="34"/>
  </w:num>
  <w:num w:numId="36">
    <w:abstractNumId w:val="22"/>
  </w:num>
  <w:num w:numId="37">
    <w:abstractNumId w:val="33"/>
  </w:num>
  <w:num w:numId="38">
    <w:abstractNumId w:val="0"/>
  </w:num>
  <w:num w:numId="39">
    <w:abstractNumId w:val="5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62D4"/>
    <w:rsid w:val="00014131"/>
    <w:rsid w:val="00015CE7"/>
    <w:rsid w:val="000231B5"/>
    <w:rsid w:val="00025CD0"/>
    <w:rsid w:val="00026CAA"/>
    <w:rsid w:val="00027FC8"/>
    <w:rsid w:val="00040E2B"/>
    <w:rsid w:val="00050164"/>
    <w:rsid w:val="00052E6D"/>
    <w:rsid w:val="00057759"/>
    <w:rsid w:val="00065682"/>
    <w:rsid w:val="00072FBB"/>
    <w:rsid w:val="000A0873"/>
    <w:rsid w:val="000A1741"/>
    <w:rsid w:val="000B582A"/>
    <w:rsid w:val="000C04E9"/>
    <w:rsid w:val="000C5E8D"/>
    <w:rsid w:val="000D4EE5"/>
    <w:rsid w:val="000E5BFB"/>
    <w:rsid w:val="000F1496"/>
    <w:rsid w:val="000F5BC7"/>
    <w:rsid w:val="00115887"/>
    <w:rsid w:val="001316EF"/>
    <w:rsid w:val="00131F46"/>
    <w:rsid w:val="00133457"/>
    <w:rsid w:val="00137FC9"/>
    <w:rsid w:val="00154F78"/>
    <w:rsid w:val="001616C7"/>
    <w:rsid w:val="00167AC4"/>
    <w:rsid w:val="00171D10"/>
    <w:rsid w:val="00175069"/>
    <w:rsid w:val="00177C28"/>
    <w:rsid w:val="00186309"/>
    <w:rsid w:val="001B2D94"/>
    <w:rsid w:val="001B3715"/>
    <w:rsid w:val="001C7584"/>
    <w:rsid w:val="00206823"/>
    <w:rsid w:val="00230B62"/>
    <w:rsid w:val="0023468F"/>
    <w:rsid w:val="002377BF"/>
    <w:rsid w:val="002522BA"/>
    <w:rsid w:val="00252978"/>
    <w:rsid w:val="0025316D"/>
    <w:rsid w:val="002717A6"/>
    <w:rsid w:val="00282311"/>
    <w:rsid w:val="00284CF8"/>
    <w:rsid w:val="002960A4"/>
    <w:rsid w:val="002C46CD"/>
    <w:rsid w:val="002D1BC1"/>
    <w:rsid w:val="002D4462"/>
    <w:rsid w:val="002E4412"/>
    <w:rsid w:val="002F3F75"/>
    <w:rsid w:val="0031528A"/>
    <w:rsid w:val="003306E9"/>
    <w:rsid w:val="0033224E"/>
    <w:rsid w:val="00340218"/>
    <w:rsid w:val="00344DCE"/>
    <w:rsid w:val="00353C45"/>
    <w:rsid w:val="00361D02"/>
    <w:rsid w:val="00370505"/>
    <w:rsid w:val="00372139"/>
    <w:rsid w:val="0037301F"/>
    <w:rsid w:val="003823F8"/>
    <w:rsid w:val="00386BA5"/>
    <w:rsid w:val="00390C9F"/>
    <w:rsid w:val="003B3270"/>
    <w:rsid w:val="003D2828"/>
    <w:rsid w:val="003D2AAB"/>
    <w:rsid w:val="003E7906"/>
    <w:rsid w:val="00401C84"/>
    <w:rsid w:val="0041581D"/>
    <w:rsid w:val="00415A06"/>
    <w:rsid w:val="00416EE0"/>
    <w:rsid w:val="00435B77"/>
    <w:rsid w:val="00435F78"/>
    <w:rsid w:val="0044235B"/>
    <w:rsid w:val="0046174F"/>
    <w:rsid w:val="004625DB"/>
    <w:rsid w:val="00466187"/>
    <w:rsid w:val="00475129"/>
    <w:rsid w:val="00496D25"/>
    <w:rsid w:val="004A7D5F"/>
    <w:rsid w:val="004C2413"/>
    <w:rsid w:val="004C6691"/>
    <w:rsid w:val="004D2E7F"/>
    <w:rsid w:val="004D3198"/>
    <w:rsid w:val="00502E26"/>
    <w:rsid w:val="00526B53"/>
    <w:rsid w:val="005339B5"/>
    <w:rsid w:val="005363D9"/>
    <w:rsid w:val="00574057"/>
    <w:rsid w:val="00575D33"/>
    <w:rsid w:val="00585BAA"/>
    <w:rsid w:val="005A0710"/>
    <w:rsid w:val="005A755E"/>
    <w:rsid w:val="005B57B4"/>
    <w:rsid w:val="005D37B3"/>
    <w:rsid w:val="005F6EEE"/>
    <w:rsid w:val="00601E84"/>
    <w:rsid w:val="0060261E"/>
    <w:rsid w:val="00605665"/>
    <w:rsid w:val="00631323"/>
    <w:rsid w:val="00636118"/>
    <w:rsid w:val="006713A7"/>
    <w:rsid w:val="0067645D"/>
    <w:rsid w:val="00687C9D"/>
    <w:rsid w:val="006B2B1D"/>
    <w:rsid w:val="006C495B"/>
    <w:rsid w:val="006D519E"/>
    <w:rsid w:val="006E058B"/>
    <w:rsid w:val="00701E8A"/>
    <w:rsid w:val="00740840"/>
    <w:rsid w:val="00743B1F"/>
    <w:rsid w:val="007664A7"/>
    <w:rsid w:val="00767B38"/>
    <w:rsid w:val="00767DDF"/>
    <w:rsid w:val="00776993"/>
    <w:rsid w:val="007A064F"/>
    <w:rsid w:val="007B4E45"/>
    <w:rsid w:val="007B630A"/>
    <w:rsid w:val="007C7426"/>
    <w:rsid w:val="007E1F08"/>
    <w:rsid w:val="007F5DF5"/>
    <w:rsid w:val="0080013F"/>
    <w:rsid w:val="008003B9"/>
    <w:rsid w:val="00805A07"/>
    <w:rsid w:val="00806C7C"/>
    <w:rsid w:val="00817DF6"/>
    <w:rsid w:val="008362D4"/>
    <w:rsid w:val="008417FF"/>
    <w:rsid w:val="008442EC"/>
    <w:rsid w:val="00891C48"/>
    <w:rsid w:val="00892FEF"/>
    <w:rsid w:val="0089445C"/>
    <w:rsid w:val="008A1947"/>
    <w:rsid w:val="008A53A9"/>
    <w:rsid w:val="008A59D0"/>
    <w:rsid w:val="008B25D6"/>
    <w:rsid w:val="008B6BC2"/>
    <w:rsid w:val="008B6F1B"/>
    <w:rsid w:val="008C3AA7"/>
    <w:rsid w:val="008C4514"/>
    <w:rsid w:val="008D4E36"/>
    <w:rsid w:val="008D585F"/>
    <w:rsid w:val="008D706C"/>
    <w:rsid w:val="008E02A3"/>
    <w:rsid w:val="008E1C76"/>
    <w:rsid w:val="008E292B"/>
    <w:rsid w:val="00907F88"/>
    <w:rsid w:val="00925DCC"/>
    <w:rsid w:val="00935147"/>
    <w:rsid w:val="009610FD"/>
    <w:rsid w:val="00981265"/>
    <w:rsid w:val="009944A8"/>
    <w:rsid w:val="009945ED"/>
    <w:rsid w:val="0099708D"/>
    <w:rsid w:val="009D46A6"/>
    <w:rsid w:val="009D4E70"/>
    <w:rsid w:val="009F1B9E"/>
    <w:rsid w:val="009F5ED8"/>
    <w:rsid w:val="00A14631"/>
    <w:rsid w:val="00A26F45"/>
    <w:rsid w:val="00A44797"/>
    <w:rsid w:val="00A5198D"/>
    <w:rsid w:val="00A6783D"/>
    <w:rsid w:val="00A707D4"/>
    <w:rsid w:val="00A714CB"/>
    <w:rsid w:val="00A859BF"/>
    <w:rsid w:val="00A90756"/>
    <w:rsid w:val="00AA5AD4"/>
    <w:rsid w:val="00AB2B02"/>
    <w:rsid w:val="00AB5390"/>
    <w:rsid w:val="00AC2448"/>
    <w:rsid w:val="00AC32C7"/>
    <w:rsid w:val="00AF4FB2"/>
    <w:rsid w:val="00B00588"/>
    <w:rsid w:val="00B20108"/>
    <w:rsid w:val="00B24637"/>
    <w:rsid w:val="00B47EB8"/>
    <w:rsid w:val="00B50517"/>
    <w:rsid w:val="00B524E5"/>
    <w:rsid w:val="00B54DF6"/>
    <w:rsid w:val="00B577E2"/>
    <w:rsid w:val="00B760A2"/>
    <w:rsid w:val="00B868CB"/>
    <w:rsid w:val="00B86A8D"/>
    <w:rsid w:val="00B94B17"/>
    <w:rsid w:val="00BA5D93"/>
    <w:rsid w:val="00BC516A"/>
    <w:rsid w:val="00BC53FC"/>
    <w:rsid w:val="00BC72FA"/>
    <w:rsid w:val="00BD4F41"/>
    <w:rsid w:val="00BD5679"/>
    <w:rsid w:val="00BE6392"/>
    <w:rsid w:val="00BF2EBF"/>
    <w:rsid w:val="00C01656"/>
    <w:rsid w:val="00C037C6"/>
    <w:rsid w:val="00C044E0"/>
    <w:rsid w:val="00C27FAF"/>
    <w:rsid w:val="00C3788F"/>
    <w:rsid w:val="00C41304"/>
    <w:rsid w:val="00C44DB3"/>
    <w:rsid w:val="00C45C7E"/>
    <w:rsid w:val="00C46ED8"/>
    <w:rsid w:val="00C520CC"/>
    <w:rsid w:val="00C61787"/>
    <w:rsid w:val="00C66277"/>
    <w:rsid w:val="00C72E77"/>
    <w:rsid w:val="00C9192A"/>
    <w:rsid w:val="00CB241E"/>
    <w:rsid w:val="00CB4113"/>
    <w:rsid w:val="00CC4692"/>
    <w:rsid w:val="00CC735E"/>
    <w:rsid w:val="00CD445D"/>
    <w:rsid w:val="00CF4085"/>
    <w:rsid w:val="00D03ACE"/>
    <w:rsid w:val="00D05B29"/>
    <w:rsid w:val="00D07869"/>
    <w:rsid w:val="00D146E7"/>
    <w:rsid w:val="00D1585F"/>
    <w:rsid w:val="00D31686"/>
    <w:rsid w:val="00D50086"/>
    <w:rsid w:val="00D500C6"/>
    <w:rsid w:val="00D62C44"/>
    <w:rsid w:val="00D63531"/>
    <w:rsid w:val="00D64816"/>
    <w:rsid w:val="00D67B1D"/>
    <w:rsid w:val="00D72A01"/>
    <w:rsid w:val="00D81950"/>
    <w:rsid w:val="00D826DE"/>
    <w:rsid w:val="00D85CED"/>
    <w:rsid w:val="00D90390"/>
    <w:rsid w:val="00D92CB8"/>
    <w:rsid w:val="00D93A81"/>
    <w:rsid w:val="00DA47B1"/>
    <w:rsid w:val="00DA6F52"/>
    <w:rsid w:val="00DB2F37"/>
    <w:rsid w:val="00DD17D9"/>
    <w:rsid w:val="00DD6609"/>
    <w:rsid w:val="00DD7BE1"/>
    <w:rsid w:val="00E2002C"/>
    <w:rsid w:val="00E334A4"/>
    <w:rsid w:val="00E43813"/>
    <w:rsid w:val="00E50D60"/>
    <w:rsid w:val="00E77C7D"/>
    <w:rsid w:val="00EA184C"/>
    <w:rsid w:val="00EA4D1B"/>
    <w:rsid w:val="00EA591E"/>
    <w:rsid w:val="00EC0E12"/>
    <w:rsid w:val="00EC1708"/>
    <w:rsid w:val="00ED42CB"/>
    <w:rsid w:val="00EF39B9"/>
    <w:rsid w:val="00F20588"/>
    <w:rsid w:val="00F261EB"/>
    <w:rsid w:val="00F35E03"/>
    <w:rsid w:val="00F4189A"/>
    <w:rsid w:val="00F478B5"/>
    <w:rsid w:val="00F539B6"/>
    <w:rsid w:val="00F61FCC"/>
    <w:rsid w:val="00F65391"/>
    <w:rsid w:val="00F7012B"/>
    <w:rsid w:val="00F81A73"/>
    <w:rsid w:val="00F83F1F"/>
    <w:rsid w:val="00F84943"/>
    <w:rsid w:val="00F900B2"/>
    <w:rsid w:val="00F928B7"/>
    <w:rsid w:val="00FB1362"/>
    <w:rsid w:val="00FB221E"/>
    <w:rsid w:val="00FB7A04"/>
    <w:rsid w:val="00FC6A1E"/>
    <w:rsid w:val="00FD0ECD"/>
    <w:rsid w:val="00FD74E3"/>
    <w:rsid w:val="00FF1E25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C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C04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inindia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llikarjun5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guagein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LANGUAGE PROGRAMME</dc:creator>
  <cp:lastModifiedBy>evelin</cp:lastModifiedBy>
  <cp:revision>2</cp:revision>
  <cp:lastPrinted>2011-08-16T10:33:00Z</cp:lastPrinted>
  <dcterms:created xsi:type="dcterms:W3CDTF">2012-12-21T04:55:00Z</dcterms:created>
  <dcterms:modified xsi:type="dcterms:W3CDTF">2012-12-21T04:55:00Z</dcterms:modified>
</cp:coreProperties>
</file>